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59066A" w:rsidP="00422690">
      <w:pPr>
        <w:pStyle w:val="Title"/>
      </w:pPr>
      <w:r w:rsidRPr="0059066A">
        <w:t>ПОСТАНОВЛЕНИЕ</w:t>
      </w:r>
    </w:p>
    <w:p w:rsidR="004D4EB2" w:rsidRPr="0059066A" w:rsidP="004226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п</w:t>
      </w:r>
      <w:r w:rsidRPr="0059066A">
        <w:rPr>
          <w:rFonts w:ascii="Times New Roman" w:hAnsi="Times New Roman" w:cs="Times New Roman"/>
          <w:sz w:val="26"/>
          <w:szCs w:val="26"/>
        </w:rPr>
        <w:t xml:space="preserve">о </w:t>
      </w:r>
      <w:r w:rsidRPr="0059066A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59066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59066A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BE685D" w:rsidRPr="0059066A" w:rsidP="004226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59066A" w:rsidP="00422690">
      <w:pPr>
        <w:pStyle w:val="BodyText"/>
      </w:pPr>
      <w:r w:rsidRPr="0059066A">
        <w:t>г</w:t>
      </w:r>
      <w:r w:rsidRPr="0059066A" w:rsidR="003B1C52">
        <w:t>ород</w:t>
      </w:r>
      <w:r w:rsidRPr="0059066A">
        <w:t xml:space="preserve"> Когалым </w:t>
      </w:r>
      <w:r w:rsidRPr="0059066A">
        <w:tab/>
      </w:r>
      <w:r w:rsidRPr="0059066A">
        <w:tab/>
      </w:r>
      <w:r w:rsidRPr="0059066A">
        <w:tab/>
      </w:r>
      <w:r w:rsidRPr="0059066A">
        <w:tab/>
      </w:r>
      <w:r w:rsidRPr="0059066A">
        <w:tab/>
      </w:r>
      <w:r w:rsidRPr="0059066A">
        <w:tab/>
      </w:r>
      <w:r w:rsidRPr="0059066A" w:rsidR="002B2DF9">
        <w:t xml:space="preserve">        </w:t>
      </w:r>
      <w:r w:rsidRPr="0059066A" w:rsidR="00027A11">
        <w:t xml:space="preserve">  </w:t>
      </w:r>
      <w:r w:rsidRPr="0059066A" w:rsidR="00296BA8">
        <w:t xml:space="preserve"> </w:t>
      </w:r>
      <w:r w:rsidRPr="0059066A" w:rsidR="000932F9">
        <w:t xml:space="preserve">   </w:t>
      </w:r>
      <w:r w:rsidRPr="0059066A" w:rsidR="002B7F90">
        <w:t xml:space="preserve"> </w:t>
      </w:r>
      <w:r w:rsidRPr="0059066A" w:rsidR="009545AE">
        <w:t xml:space="preserve">   </w:t>
      </w:r>
      <w:r w:rsidRPr="0059066A" w:rsidR="002032B7">
        <w:t xml:space="preserve"> </w:t>
      </w:r>
      <w:r w:rsidRPr="0059066A" w:rsidR="00274934">
        <w:t xml:space="preserve"> </w:t>
      </w:r>
      <w:r w:rsidR="00E46942">
        <w:t>21</w:t>
      </w:r>
      <w:r w:rsidRPr="0059066A" w:rsidR="00D825C6">
        <w:t xml:space="preserve"> февраля </w:t>
      </w:r>
      <w:r w:rsidRPr="0059066A">
        <w:t>20</w:t>
      </w:r>
      <w:r w:rsidRPr="0059066A" w:rsidR="007E5A3B">
        <w:t>2</w:t>
      </w:r>
      <w:r w:rsidRPr="0059066A" w:rsidR="006A0895">
        <w:t>5</w:t>
      </w:r>
      <w:r w:rsidRPr="0059066A">
        <w:t xml:space="preserve"> года</w:t>
      </w:r>
      <w:r w:rsidRPr="0059066A">
        <w:tab/>
      </w:r>
      <w:r w:rsidRPr="0059066A">
        <w:tab/>
      </w:r>
      <w:r w:rsidRPr="0059066A">
        <w:tab/>
      </w:r>
      <w:r w:rsidRPr="0059066A">
        <w:tab/>
      </w:r>
      <w:r w:rsidRPr="0059066A">
        <w:tab/>
      </w:r>
      <w:r w:rsidRPr="0059066A">
        <w:tab/>
      </w:r>
      <w:r w:rsidRPr="0059066A">
        <w:tab/>
      </w:r>
    </w:p>
    <w:p w:rsidR="00E46942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Резолютивная часть постановления объявлена 18 февраля 2025 года.</w:t>
      </w:r>
    </w:p>
    <w:p w:rsidR="00301DAC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 Когалымского судебного района Ханты-Мансийского автономного округа – Югры Красников С.С. (Ханты – Мансийский автономный округ – Югра г. Когалым </w:t>
      </w:r>
      <w:r w:rsidRPr="0059066A">
        <w:rPr>
          <w:rFonts w:ascii="Times New Roman" w:hAnsi="Times New Roman" w:cs="Times New Roman"/>
          <w:sz w:val="26"/>
          <w:szCs w:val="26"/>
        </w:rPr>
        <w:t>ул.Мира</w:t>
      </w:r>
      <w:r w:rsidRPr="0059066A">
        <w:rPr>
          <w:rFonts w:ascii="Times New Roman" w:hAnsi="Times New Roman" w:cs="Times New Roman"/>
          <w:sz w:val="26"/>
          <w:szCs w:val="26"/>
        </w:rPr>
        <w:t xml:space="preserve"> д. 24), </w:t>
      </w:r>
    </w:p>
    <w:p w:rsidR="00301DAC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с участием помощника прокурора города Когалыма </w:t>
      </w:r>
      <w:r w:rsidR="00E46942">
        <w:rPr>
          <w:rFonts w:ascii="Times New Roman" w:hAnsi="Times New Roman" w:cs="Times New Roman"/>
          <w:sz w:val="26"/>
          <w:szCs w:val="26"/>
        </w:rPr>
        <w:t>Тимиргалеева</w:t>
      </w:r>
      <w:r w:rsidR="00E46942">
        <w:rPr>
          <w:rFonts w:ascii="Times New Roman" w:hAnsi="Times New Roman" w:cs="Times New Roman"/>
          <w:sz w:val="26"/>
          <w:szCs w:val="26"/>
        </w:rPr>
        <w:t xml:space="preserve"> И.С.</w:t>
      </w:r>
      <w:r w:rsidRPr="0059066A">
        <w:rPr>
          <w:rFonts w:ascii="Times New Roman" w:hAnsi="Times New Roman" w:cs="Times New Roman"/>
          <w:sz w:val="26"/>
          <w:szCs w:val="26"/>
        </w:rPr>
        <w:t>,</w:t>
      </w:r>
    </w:p>
    <w:p w:rsidR="00497CAB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59066A" w:rsidR="00D825C6">
        <w:rPr>
          <w:rFonts w:ascii="Times New Roman" w:hAnsi="Times New Roman" w:cs="Times New Roman"/>
          <w:sz w:val="26"/>
          <w:szCs w:val="26"/>
        </w:rPr>
        <w:t>Шамсутдиновой Ирины Сергеевны</w:t>
      </w:r>
      <w:r w:rsidRPr="0059066A">
        <w:rPr>
          <w:rFonts w:ascii="Times New Roman" w:hAnsi="Times New Roman" w:cs="Times New Roman"/>
          <w:sz w:val="26"/>
          <w:szCs w:val="26"/>
        </w:rPr>
        <w:t xml:space="preserve">, </w:t>
      </w:r>
      <w:r w:rsidR="005B4CD4">
        <w:rPr>
          <w:rFonts w:ascii="Times New Roman" w:hAnsi="Times New Roman" w:cs="Times New Roman"/>
          <w:sz w:val="26"/>
          <w:szCs w:val="26"/>
        </w:rPr>
        <w:t>*</w:t>
      </w:r>
      <w:r w:rsidRPr="0059066A">
        <w:rPr>
          <w:rFonts w:ascii="Times New Roman" w:hAnsi="Times New Roman" w:cs="Times New Roman"/>
          <w:sz w:val="26"/>
          <w:szCs w:val="26"/>
        </w:rPr>
        <w:t xml:space="preserve"> привлекаемой к административной ответственности по ч. 1 ст. 20.35 КоАП РФ</w:t>
      </w:r>
      <w:r w:rsidRPr="0059066A" w:rsidR="007C461B">
        <w:rPr>
          <w:rFonts w:ascii="Times New Roman" w:hAnsi="Times New Roman" w:cs="Times New Roman"/>
          <w:sz w:val="26"/>
          <w:szCs w:val="26"/>
        </w:rPr>
        <w:t>,</w:t>
      </w:r>
    </w:p>
    <w:p w:rsidR="00497CAB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7CAB" w:rsidRPr="0059066A" w:rsidP="004226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УСТАНОВИЛ:</w:t>
      </w:r>
    </w:p>
    <w:p w:rsidR="00497CAB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0A78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п</w:t>
      </w:r>
      <w:r w:rsidRPr="0059066A" w:rsidR="006A0895">
        <w:rPr>
          <w:rFonts w:ascii="Times New Roman" w:hAnsi="Times New Roman" w:cs="Times New Roman"/>
          <w:sz w:val="26"/>
          <w:szCs w:val="26"/>
        </w:rPr>
        <w:t xml:space="preserve">рокуратурой города 08.05.2024 в </w:t>
      </w:r>
      <w:r w:rsidRPr="0059066A" w:rsidR="00D825C6">
        <w:rPr>
          <w:rFonts w:ascii="Times New Roman" w:hAnsi="Times New Roman" w:cs="Times New Roman"/>
          <w:sz w:val="26"/>
          <w:szCs w:val="26"/>
        </w:rPr>
        <w:t>15 часов 30 минут</w:t>
      </w:r>
      <w:r w:rsidRPr="0059066A" w:rsidR="006A0895">
        <w:rPr>
          <w:rFonts w:ascii="Times New Roman" w:hAnsi="Times New Roman" w:cs="Times New Roman"/>
          <w:sz w:val="26"/>
          <w:szCs w:val="26"/>
        </w:rPr>
        <w:t xml:space="preserve"> проведена проверка деятельности объекта </w:t>
      </w:r>
      <w:r w:rsidRPr="0059066A" w:rsidR="00301DAC">
        <w:rPr>
          <w:rFonts w:ascii="Times New Roman" w:hAnsi="Times New Roman" w:cs="Times New Roman"/>
          <w:sz w:val="26"/>
          <w:szCs w:val="26"/>
        </w:rPr>
        <w:t>МАДОУ «</w:t>
      </w:r>
      <w:r w:rsidRPr="0059066A" w:rsidR="00D825C6">
        <w:rPr>
          <w:rFonts w:ascii="Times New Roman" w:hAnsi="Times New Roman" w:cs="Times New Roman"/>
          <w:sz w:val="26"/>
          <w:szCs w:val="26"/>
        </w:rPr>
        <w:t>Березка</w:t>
      </w:r>
      <w:r w:rsidRPr="0059066A" w:rsidR="00301DAC">
        <w:rPr>
          <w:rFonts w:ascii="Times New Roman" w:hAnsi="Times New Roman" w:cs="Times New Roman"/>
          <w:sz w:val="26"/>
          <w:szCs w:val="26"/>
        </w:rPr>
        <w:t>»</w:t>
      </w:r>
      <w:r w:rsidRPr="0059066A" w:rsidR="006A0895">
        <w:rPr>
          <w:rFonts w:ascii="Times New Roman" w:hAnsi="Times New Roman" w:cs="Times New Roman"/>
          <w:sz w:val="26"/>
          <w:szCs w:val="26"/>
        </w:rPr>
        <w:t>, расположенного по адресу: XMAO-</w:t>
      </w:r>
      <w:r w:rsidRPr="0059066A" w:rsidR="00A77084">
        <w:rPr>
          <w:rFonts w:ascii="Times New Roman" w:hAnsi="Times New Roman" w:cs="Times New Roman"/>
          <w:sz w:val="26"/>
          <w:szCs w:val="26"/>
        </w:rPr>
        <w:t>Югра</w:t>
      </w:r>
      <w:r w:rsidRPr="0059066A" w:rsidR="006A0895">
        <w:rPr>
          <w:rFonts w:ascii="Times New Roman" w:hAnsi="Times New Roman" w:cs="Times New Roman"/>
          <w:sz w:val="26"/>
          <w:szCs w:val="26"/>
        </w:rPr>
        <w:t xml:space="preserve">, г. Когалым, </w:t>
      </w:r>
      <w:r w:rsidRPr="0059066A" w:rsidR="00747E6B">
        <w:rPr>
          <w:rFonts w:ascii="Times New Roman" w:hAnsi="Times New Roman" w:cs="Times New Roman"/>
          <w:sz w:val="26"/>
          <w:szCs w:val="26"/>
        </w:rPr>
        <w:t>ул</w:t>
      </w:r>
      <w:r w:rsidRPr="0059066A" w:rsidR="006A0895">
        <w:rPr>
          <w:rFonts w:ascii="Times New Roman" w:hAnsi="Times New Roman" w:cs="Times New Roman"/>
          <w:sz w:val="26"/>
          <w:szCs w:val="26"/>
        </w:rPr>
        <w:t xml:space="preserve">. </w:t>
      </w:r>
      <w:r w:rsidRPr="0059066A" w:rsidR="00D825C6">
        <w:rPr>
          <w:rFonts w:ascii="Times New Roman" w:hAnsi="Times New Roman" w:cs="Times New Roman"/>
          <w:sz w:val="26"/>
          <w:szCs w:val="26"/>
        </w:rPr>
        <w:t>Набережная д. 6</w:t>
      </w:r>
      <w:r w:rsidRPr="0059066A" w:rsidR="006A0895">
        <w:rPr>
          <w:rFonts w:ascii="Times New Roman" w:hAnsi="Times New Roman" w:cs="Times New Roman"/>
          <w:sz w:val="26"/>
          <w:szCs w:val="26"/>
        </w:rPr>
        <w:t xml:space="preserve">, </w:t>
      </w:r>
      <w:r w:rsidRPr="0059066A" w:rsidR="00D825C6">
        <w:rPr>
          <w:rFonts w:ascii="Times New Roman" w:hAnsi="Times New Roman" w:cs="Times New Roman"/>
          <w:sz w:val="26"/>
          <w:szCs w:val="26"/>
        </w:rPr>
        <w:t>в ходе которой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выявлены нарушения требований антитеррористической защищенности объекта: в нарушение п. 4 ст. 3 Федерального закона от 06.03.2006 № 35-ФЗ, п. п. 18, 20 Постановления № 1006, не принят весь комплекс мер, направленный на обеспечение антитеррористической защищенности объекта в соответствии с нормативно-правовыми актами, разработанными образовательной организацией; в нарушение п. 30 Постановления № 1006, камеры видеонаблюдения не обеспечивают непрерывное видеонаблюдение за объектом; </w:t>
      </w:r>
      <w:r w:rsidRPr="0059066A" w:rsidR="00D825C6">
        <w:rPr>
          <w:rFonts w:ascii="Times New Roman" w:hAnsi="Times New Roman" w:cs="Times New Roman"/>
          <w:sz w:val="26"/>
          <w:szCs w:val="26"/>
        </w:rPr>
        <w:t>в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нарушение</w:t>
      </w:r>
      <w:r w:rsidRPr="0059066A">
        <w:rPr>
          <w:rFonts w:ascii="Times New Roman" w:hAnsi="Times New Roman" w:cs="Times New Roman"/>
          <w:sz w:val="26"/>
          <w:szCs w:val="26"/>
        </w:rPr>
        <w:t xml:space="preserve"> п.1.6 Распоряжения №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644-рп, стационарный пост охраны (рабочее место охранника) не </w:t>
      </w:r>
      <w:r w:rsidRPr="0059066A">
        <w:rPr>
          <w:rFonts w:ascii="Times New Roman" w:hAnsi="Times New Roman" w:cs="Times New Roman"/>
          <w:sz w:val="26"/>
          <w:szCs w:val="26"/>
        </w:rPr>
        <w:t>оснащён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образцами пропусков, индикатор</w:t>
      </w:r>
      <w:r w:rsidRPr="0059066A">
        <w:rPr>
          <w:rFonts w:ascii="Times New Roman" w:hAnsi="Times New Roman" w:cs="Times New Roman"/>
          <w:sz w:val="26"/>
          <w:szCs w:val="26"/>
        </w:rPr>
        <w:t>ами технических средств охраны; в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нарушение п. 1.7 Распоряжения № 644-рп, входные двери, запасные выходы открываются без разрешения руководителя образовательной организации, а также лица, на которое в соответствии с приказом руководителя образовательной организации возложена ответственность за безопасность. Двери входной группы открываются неуполномоченными лицами, а не сотру</w:t>
      </w:r>
      <w:r w:rsidRPr="0059066A">
        <w:rPr>
          <w:rFonts w:ascii="Times New Roman" w:hAnsi="Times New Roman" w:cs="Times New Roman"/>
          <w:sz w:val="26"/>
          <w:szCs w:val="26"/>
        </w:rPr>
        <w:t>дниками ЧОП; в нарушение п.2.4 Распоряжения №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644-рп, списки воспитанников для осуществления пропуска в здание образовательной организации имеются, но они не утверждены руководителем. Списков </w:t>
      </w:r>
      <w:r w:rsidRPr="0059066A">
        <w:rPr>
          <w:rFonts w:ascii="Times New Roman" w:hAnsi="Times New Roman" w:cs="Times New Roman"/>
          <w:sz w:val="26"/>
          <w:szCs w:val="26"/>
        </w:rPr>
        <w:t>сотрудников</w:t>
      </w:r>
      <w:r w:rsidRPr="0059066A" w:rsidR="004C54E9">
        <w:rPr>
          <w:rFonts w:ascii="Times New Roman" w:hAnsi="Times New Roman" w:cs="Times New Roman"/>
          <w:sz w:val="26"/>
          <w:szCs w:val="26"/>
        </w:rPr>
        <w:t>, заверенных подписью руководителя и печатью образовательной организации, для допуска в здание при о</w:t>
      </w:r>
      <w:r w:rsidRPr="0059066A">
        <w:rPr>
          <w:rFonts w:ascii="Times New Roman" w:hAnsi="Times New Roman" w:cs="Times New Roman"/>
          <w:sz w:val="26"/>
          <w:szCs w:val="26"/>
        </w:rPr>
        <w:t>тсутствии пропуска, не имеется; в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нарушение п.3.5 Распоряжения №644-рп, ключи от всех помещений хранятся у вахтера, а не на стационарном посту охраны. Ключи от отдельных помещений (кабинета руководителя, финансовой части) в</w:t>
      </w:r>
      <w:r w:rsidRPr="0059066A">
        <w:rPr>
          <w:rFonts w:ascii="Times New Roman" w:hAnsi="Times New Roman" w:cs="Times New Roman"/>
          <w:sz w:val="26"/>
          <w:szCs w:val="26"/>
        </w:rPr>
        <w:t xml:space="preserve"> отдельных тубусах не хранятся; в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нарушение п. 4.2 Распоряжени</w:t>
      </w:r>
      <w:r w:rsidRPr="0059066A">
        <w:rPr>
          <w:rFonts w:ascii="Times New Roman" w:hAnsi="Times New Roman" w:cs="Times New Roman"/>
          <w:sz w:val="26"/>
          <w:szCs w:val="26"/>
        </w:rPr>
        <w:t>я № 644-рп, списков машин централизованных п</w:t>
      </w:r>
      <w:r w:rsidRPr="0059066A" w:rsidR="004C54E9">
        <w:rPr>
          <w:rFonts w:ascii="Times New Roman" w:hAnsi="Times New Roman" w:cs="Times New Roman"/>
          <w:sz w:val="26"/>
          <w:szCs w:val="26"/>
        </w:rPr>
        <w:t>еревозок, ввозящих на территорию образовательной организации имущество (материальные ценности), заверенных руководителем образовательной организации или лицом, на которое в соответствии с приказом руководителя образовательной организации возложена ответственнос</w:t>
      </w:r>
      <w:r w:rsidRPr="0059066A">
        <w:rPr>
          <w:rFonts w:ascii="Times New Roman" w:hAnsi="Times New Roman" w:cs="Times New Roman"/>
          <w:sz w:val="26"/>
          <w:szCs w:val="26"/>
        </w:rPr>
        <w:t>ть за безопасность, не имеется; в нарушение п.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4.4 Распоряжения № 644-рп, «Журнал допуска транспортных средств» работником </w:t>
      </w:r>
      <w:r w:rsidRPr="0059066A">
        <w:rPr>
          <w:rFonts w:ascii="Times New Roman" w:hAnsi="Times New Roman" w:cs="Times New Roman"/>
          <w:sz w:val="26"/>
          <w:szCs w:val="26"/>
        </w:rPr>
        <w:t>охранной организации не ведется; в нарушение п.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5.2 Распоряжения № 644-рп, крупногабаритные предметы, ящики, коробки, ручная кладь и иные вещи (далее - предметы) перед проносом в здание не </w:t>
      </w:r>
      <w:r w:rsidRPr="0059066A" w:rsidR="004C54E9">
        <w:rPr>
          <w:rFonts w:ascii="Times New Roman" w:hAnsi="Times New Roman" w:cs="Times New Roman"/>
          <w:sz w:val="26"/>
          <w:szCs w:val="26"/>
        </w:rPr>
        <w:t>осма</w:t>
      </w:r>
      <w:r w:rsidRPr="0059066A">
        <w:rPr>
          <w:rFonts w:ascii="Times New Roman" w:hAnsi="Times New Roman" w:cs="Times New Roman"/>
          <w:sz w:val="26"/>
          <w:szCs w:val="26"/>
        </w:rPr>
        <w:t>три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ваются работником охранной организации на предмет исключения проноса запрещенных предметов. </w:t>
      </w:r>
      <w:r w:rsidRPr="0059066A">
        <w:rPr>
          <w:rFonts w:ascii="Times New Roman" w:hAnsi="Times New Roman" w:cs="Times New Roman"/>
          <w:sz w:val="26"/>
          <w:szCs w:val="26"/>
        </w:rPr>
        <w:t>МАДОУ «</w:t>
      </w:r>
      <w:r w:rsidRPr="0059066A" w:rsidR="00D825C6">
        <w:rPr>
          <w:rFonts w:ascii="Times New Roman" w:hAnsi="Times New Roman" w:cs="Times New Roman"/>
          <w:sz w:val="26"/>
          <w:szCs w:val="26"/>
        </w:rPr>
        <w:t xml:space="preserve">Березка» </w:t>
      </w:r>
      <w:r w:rsidRPr="0059066A">
        <w:rPr>
          <w:rFonts w:ascii="Times New Roman" w:hAnsi="Times New Roman" w:cs="Times New Roman"/>
          <w:sz w:val="26"/>
          <w:szCs w:val="26"/>
        </w:rPr>
        <w:t xml:space="preserve">обладает правом оперативного управления зданием на основании свидетельства о государственной регистрации права от </w:t>
      </w:r>
      <w:r w:rsidRPr="0059066A" w:rsidR="00D825C6">
        <w:rPr>
          <w:rFonts w:ascii="Times New Roman" w:hAnsi="Times New Roman" w:cs="Times New Roman"/>
          <w:sz w:val="26"/>
          <w:szCs w:val="26"/>
        </w:rPr>
        <w:t>24</w:t>
      </w:r>
      <w:r w:rsidRPr="0059066A">
        <w:rPr>
          <w:rFonts w:ascii="Times New Roman" w:hAnsi="Times New Roman" w:cs="Times New Roman"/>
          <w:sz w:val="26"/>
          <w:szCs w:val="26"/>
        </w:rPr>
        <w:t>.03.2015 № 86-АБ 84</w:t>
      </w:r>
      <w:r w:rsidRPr="0059066A" w:rsidR="00D825C6">
        <w:rPr>
          <w:rFonts w:ascii="Times New Roman" w:hAnsi="Times New Roman" w:cs="Times New Roman"/>
          <w:sz w:val="26"/>
          <w:szCs w:val="26"/>
        </w:rPr>
        <w:t>5572</w:t>
      </w:r>
      <w:r w:rsidRPr="0059066A">
        <w:rPr>
          <w:rFonts w:ascii="Times New Roman" w:hAnsi="Times New Roman" w:cs="Times New Roman"/>
          <w:sz w:val="26"/>
          <w:szCs w:val="26"/>
        </w:rPr>
        <w:t>, выданного Управлением Федеральной службы государственной регистрации, кадастра и картографии по Ханты-Мансийскому автономному округу - Югре. МАДОУ «</w:t>
      </w:r>
      <w:r w:rsidRPr="0059066A" w:rsidR="00D825C6">
        <w:rPr>
          <w:rFonts w:ascii="Times New Roman" w:hAnsi="Times New Roman" w:cs="Times New Roman"/>
          <w:sz w:val="26"/>
          <w:szCs w:val="26"/>
        </w:rPr>
        <w:t>Березка</w:t>
      </w:r>
      <w:r w:rsidRPr="0059066A">
        <w:rPr>
          <w:rFonts w:ascii="Times New Roman" w:hAnsi="Times New Roman" w:cs="Times New Roman"/>
          <w:sz w:val="26"/>
          <w:szCs w:val="26"/>
        </w:rPr>
        <w:t xml:space="preserve">» имеет </w:t>
      </w:r>
      <w:r w:rsidRPr="0059066A" w:rsidR="00D825C6">
        <w:rPr>
          <w:rFonts w:ascii="Times New Roman" w:hAnsi="Times New Roman" w:cs="Times New Roman"/>
          <w:sz w:val="26"/>
          <w:szCs w:val="26"/>
        </w:rPr>
        <w:t>3</w:t>
      </w:r>
      <w:r w:rsidRPr="0059066A">
        <w:rPr>
          <w:rFonts w:ascii="Times New Roman" w:hAnsi="Times New Roman" w:cs="Times New Roman"/>
          <w:sz w:val="26"/>
          <w:szCs w:val="26"/>
        </w:rPr>
        <w:t xml:space="preserve"> категорию опасности, актуализированный паспорт безопасности. Заведующей МАДОУ «</w:t>
      </w:r>
      <w:r w:rsidRPr="0059066A" w:rsidR="00D825C6">
        <w:rPr>
          <w:rFonts w:ascii="Times New Roman" w:hAnsi="Times New Roman" w:cs="Times New Roman"/>
          <w:sz w:val="26"/>
          <w:szCs w:val="26"/>
        </w:rPr>
        <w:t>Березка</w:t>
      </w:r>
      <w:r w:rsidRPr="0059066A">
        <w:rPr>
          <w:rFonts w:ascii="Times New Roman" w:hAnsi="Times New Roman" w:cs="Times New Roman"/>
          <w:sz w:val="26"/>
          <w:szCs w:val="26"/>
        </w:rPr>
        <w:t xml:space="preserve">» назначена </w:t>
      </w:r>
      <w:r w:rsidRPr="0059066A" w:rsidR="00D825C6">
        <w:rPr>
          <w:rFonts w:ascii="Times New Roman" w:hAnsi="Times New Roman" w:cs="Times New Roman"/>
          <w:sz w:val="26"/>
          <w:szCs w:val="26"/>
        </w:rPr>
        <w:t>Шамсутдинова И.С.</w:t>
      </w:r>
      <w:r w:rsidRPr="0059066A">
        <w:rPr>
          <w:rFonts w:ascii="Times New Roman" w:hAnsi="Times New Roman" w:cs="Times New Roman"/>
          <w:sz w:val="26"/>
          <w:szCs w:val="26"/>
        </w:rPr>
        <w:t xml:space="preserve"> на основании приказа Управления образования Администрации г. Ко</w:t>
      </w:r>
      <w:r w:rsidRPr="0059066A" w:rsidR="00813130">
        <w:rPr>
          <w:rFonts w:ascii="Times New Roman" w:hAnsi="Times New Roman" w:cs="Times New Roman"/>
          <w:sz w:val="26"/>
          <w:szCs w:val="26"/>
        </w:rPr>
        <w:t>г</w:t>
      </w:r>
      <w:r w:rsidRPr="0059066A">
        <w:rPr>
          <w:rFonts w:ascii="Times New Roman" w:hAnsi="Times New Roman" w:cs="Times New Roman"/>
          <w:sz w:val="26"/>
          <w:szCs w:val="26"/>
        </w:rPr>
        <w:t xml:space="preserve">алыма от </w:t>
      </w:r>
      <w:r w:rsidRPr="0059066A" w:rsidR="00D825C6">
        <w:rPr>
          <w:rFonts w:ascii="Times New Roman" w:hAnsi="Times New Roman" w:cs="Times New Roman"/>
          <w:sz w:val="26"/>
          <w:szCs w:val="26"/>
        </w:rPr>
        <w:t>10.01.2013</w:t>
      </w:r>
      <w:r w:rsidRPr="0059066A">
        <w:rPr>
          <w:rFonts w:ascii="Times New Roman" w:hAnsi="Times New Roman" w:cs="Times New Roman"/>
          <w:sz w:val="26"/>
          <w:szCs w:val="26"/>
        </w:rPr>
        <w:t xml:space="preserve"> № 0</w:t>
      </w:r>
      <w:r w:rsidRPr="0059066A" w:rsidR="00D825C6">
        <w:rPr>
          <w:rFonts w:ascii="Times New Roman" w:hAnsi="Times New Roman" w:cs="Times New Roman"/>
          <w:sz w:val="26"/>
          <w:szCs w:val="26"/>
        </w:rPr>
        <w:t>2</w:t>
      </w:r>
      <w:r w:rsidRPr="0059066A">
        <w:rPr>
          <w:rFonts w:ascii="Times New Roman" w:hAnsi="Times New Roman" w:cs="Times New Roman"/>
          <w:sz w:val="26"/>
          <w:szCs w:val="26"/>
        </w:rPr>
        <w:t>-лс «О назначении на должность заведующего Муниципальным автономным дошкольным образовательным учреждением «Детский сад «</w:t>
      </w:r>
      <w:r w:rsidRPr="0059066A" w:rsidR="00D825C6">
        <w:rPr>
          <w:rFonts w:ascii="Times New Roman" w:hAnsi="Times New Roman" w:cs="Times New Roman"/>
          <w:sz w:val="26"/>
          <w:szCs w:val="26"/>
        </w:rPr>
        <w:t>Березка</w:t>
      </w:r>
      <w:r w:rsidRPr="0059066A">
        <w:rPr>
          <w:rFonts w:ascii="Times New Roman" w:hAnsi="Times New Roman" w:cs="Times New Roman"/>
          <w:sz w:val="26"/>
          <w:szCs w:val="26"/>
        </w:rPr>
        <w:t xml:space="preserve">» </w:t>
      </w:r>
      <w:r w:rsidRPr="0059066A" w:rsidR="00D825C6">
        <w:rPr>
          <w:rFonts w:ascii="Times New Roman" w:hAnsi="Times New Roman" w:cs="Times New Roman"/>
          <w:sz w:val="26"/>
          <w:szCs w:val="26"/>
        </w:rPr>
        <w:t>Шамсутдиновой И.С.</w:t>
      </w:r>
      <w:r w:rsidRPr="0059066A">
        <w:rPr>
          <w:rFonts w:ascii="Times New Roman" w:hAnsi="Times New Roman" w:cs="Times New Roman"/>
          <w:sz w:val="26"/>
          <w:szCs w:val="26"/>
        </w:rPr>
        <w:t>». Вышеуказанные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действия заведующей МАДОУ «</w:t>
      </w:r>
      <w:r w:rsidRPr="0059066A" w:rsidR="00D825C6">
        <w:rPr>
          <w:rFonts w:ascii="Times New Roman" w:hAnsi="Times New Roman" w:cs="Times New Roman"/>
          <w:sz w:val="26"/>
          <w:szCs w:val="26"/>
        </w:rPr>
        <w:t>Березка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» </w:t>
      </w:r>
      <w:r w:rsidRPr="0059066A" w:rsidR="00D825C6">
        <w:rPr>
          <w:rFonts w:ascii="Times New Roman" w:hAnsi="Times New Roman" w:cs="Times New Roman"/>
          <w:sz w:val="26"/>
          <w:szCs w:val="26"/>
        </w:rPr>
        <w:t>Шамсутдиновой И.С.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образуют состав админис</w:t>
      </w:r>
      <w:r w:rsidRPr="0059066A">
        <w:rPr>
          <w:rFonts w:ascii="Times New Roman" w:hAnsi="Times New Roman" w:cs="Times New Roman"/>
          <w:sz w:val="26"/>
          <w:szCs w:val="26"/>
        </w:rPr>
        <w:t>тратив</w:t>
      </w:r>
      <w:r w:rsidRPr="0059066A" w:rsidR="004C54E9">
        <w:rPr>
          <w:rFonts w:ascii="Times New Roman" w:hAnsi="Times New Roman" w:cs="Times New Roman"/>
          <w:sz w:val="26"/>
          <w:szCs w:val="26"/>
        </w:rPr>
        <w:t>ного прав</w:t>
      </w:r>
      <w:r w:rsidRPr="0059066A">
        <w:rPr>
          <w:rFonts w:ascii="Times New Roman" w:hAnsi="Times New Roman" w:cs="Times New Roman"/>
          <w:sz w:val="26"/>
          <w:szCs w:val="26"/>
        </w:rPr>
        <w:t>онарушения, предусмотренного ч.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1 ст. 20.35 </w:t>
      </w:r>
      <w:r w:rsidRPr="0059066A">
        <w:rPr>
          <w:rFonts w:ascii="Times New Roman" w:hAnsi="Times New Roman" w:cs="Times New Roman"/>
          <w:sz w:val="26"/>
          <w:szCs w:val="26"/>
        </w:rPr>
        <w:t>КоАП РФ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- нарушение требований к антитеррористической защищенности объектов (территорий) должностным лицом. </w:t>
      </w:r>
      <w:r w:rsidRPr="0059066A">
        <w:rPr>
          <w:rFonts w:ascii="Times New Roman" w:hAnsi="Times New Roman" w:cs="Times New Roman"/>
          <w:sz w:val="26"/>
          <w:szCs w:val="26"/>
        </w:rPr>
        <w:t>Действия должностного лица не относятс</w:t>
      </w:r>
      <w:r w:rsidR="00E46942">
        <w:rPr>
          <w:rFonts w:ascii="Times New Roman" w:hAnsi="Times New Roman" w:cs="Times New Roman"/>
          <w:sz w:val="26"/>
          <w:szCs w:val="26"/>
        </w:rPr>
        <w:t xml:space="preserve">я к случаям, предусмотренным ч.2 ст.20.35 КоАП РФ, </w:t>
      </w:r>
      <w:r w:rsidR="00E46942">
        <w:rPr>
          <w:rFonts w:ascii="Times New Roman" w:hAnsi="Times New Roman" w:cs="Times New Roman"/>
          <w:sz w:val="26"/>
          <w:szCs w:val="26"/>
        </w:rPr>
        <w:t>ст.</w:t>
      </w:r>
      <w:r w:rsidRPr="0059066A">
        <w:rPr>
          <w:rFonts w:ascii="Times New Roman" w:hAnsi="Times New Roman" w:cs="Times New Roman"/>
          <w:sz w:val="26"/>
          <w:szCs w:val="26"/>
        </w:rPr>
        <w:t>ст</w:t>
      </w:r>
      <w:r w:rsidRPr="0059066A">
        <w:rPr>
          <w:rFonts w:ascii="Times New Roman" w:hAnsi="Times New Roman" w:cs="Times New Roman"/>
          <w:sz w:val="26"/>
          <w:szCs w:val="26"/>
        </w:rPr>
        <w:t xml:space="preserve">. 11.15.1, 20.30 КоАП РФ. Указанные действия не содержат признаков уголовно наказуемого деяния в сфере терроризма. </w:t>
      </w:r>
    </w:p>
    <w:p w:rsidR="00D825C6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Шамсутдинова И.С.</w:t>
      </w:r>
      <w:r w:rsidRPr="0059066A" w:rsidR="00840A78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признала и пояснила, что действительно на момент проведения проверки прокуратурой г. Когалыма были выявлены нарушения, которые на сегодняшний </w:t>
      </w:r>
      <w:r w:rsidR="00E46942">
        <w:rPr>
          <w:rFonts w:ascii="Times New Roman" w:hAnsi="Times New Roman" w:cs="Times New Roman"/>
          <w:sz w:val="26"/>
          <w:szCs w:val="26"/>
        </w:rPr>
        <w:t>не</w:t>
      </w:r>
      <w:r w:rsidRPr="0059066A" w:rsidR="00840A78">
        <w:rPr>
          <w:rFonts w:ascii="Times New Roman" w:hAnsi="Times New Roman" w:cs="Times New Roman"/>
          <w:sz w:val="26"/>
          <w:szCs w:val="26"/>
        </w:rPr>
        <w:t xml:space="preserve"> устранены. </w:t>
      </w:r>
    </w:p>
    <w:p w:rsidR="00840A78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9066A">
        <w:rPr>
          <w:rFonts w:ascii="Times New Roman" w:hAnsi="Times New Roman" w:cs="Times New Roman"/>
          <w:sz w:val="26"/>
          <w:szCs w:val="26"/>
        </w:rPr>
        <w:t xml:space="preserve">омощник прокурора города Когалыма </w:t>
      </w:r>
      <w:r>
        <w:rPr>
          <w:rFonts w:ascii="Times New Roman" w:hAnsi="Times New Roman" w:cs="Times New Roman"/>
          <w:sz w:val="26"/>
          <w:szCs w:val="26"/>
        </w:rPr>
        <w:t>Тимиргалеев</w:t>
      </w:r>
      <w:r>
        <w:rPr>
          <w:rFonts w:ascii="Times New Roman" w:hAnsi="Times New Roman" w:cs="Times New Roman"/>
          <w:sz w:val="26"/>
          <w:szCs w:val="26"/>
        </w:rPr>
        <w:t xml:space="preserve"> И.С</w:t>
      </w:r>
      <w:r w:rsidRPr="0059066A">
        <w:rPr>
          <w:rFonts w:ascii="Times New Roman" w:hAnsi="Times New Roman" w:cs="Times New Roman"/>
          <w:sz w:val="26"/>
          <w:szCs w:val="26"/>
        </w:rPr>
        <w:t xml:space="preserve">. на привлечении </w:t>
      </w:r>
      <w:r w:rsidRPr="0059066A" w:rsidR="00D825C6">
        <w:rPr>
          <w:rFonts w:ascii="Times New Roman" w:hAnsi="Times New Roman" w:cs="Times New Roman"/>
          <w:sz w:val="26"/>
          <w:szCs w:val="26"/>
        </w:rPr>
        <w:t>Шамсутдиновой И.С.</w:t>
      </w:r>
      <w:r w:rsidRPr="0059066A" w:rsidR="00D23A41">
        <w:rPr>
          <w:rFonts w:ascii="Times New Roman" w:hAnsi="Times New Roman" w:cs="Times New Roman"/>
          <w:sz w:val="26"/>
          <w:szCs w:val="26"/>
        </w:rPr>
        <w:t xml:space="preserve"> </w:t>
      </w:r>
      <w:r w:rsidRPr="0059066A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по ч.1 ст.20.35 КоАП РФ настаивал, полагал, что совершение </w:t>
      </w:r>
      <w:r w:rsidRPr="0059066A" w:rsidR="00D825C6">
        <w:rPr>
          <w:rFonts w:ascii="Times New Roman" w:hAnsi="Times New Roman" w:cs="Times New Roman"/>
          <w:sz w:val="26"/>
          <w:szCs w:val="26"/>
        </w:rPr>
        <w:t>Шамсутдиновой И.С.</w:t>
      </w:r>
      <w:r w:rsidRPr="0059066A">
        <w:rPr>
          <w:rFonts w:ascii="Times New Roman" w:hAnsi="Times New Roman" w:cs="Times New Roman"/>
          <w:sz w:val="26"/>
          <w:szCs w:val="26"/>
        </w:rPr>
        <w:t xml:space="preserve"> данного административного правонарушения подтверждается совокупность</w:t>
      </w:r>
      <w:r>
        <w:rPr>
          <w:rFonts w:ascii="Times New Roman" w:hAnsi="Times New Roman" w:cs="Times New Roman"/>
          <w:sz w:val="26"/>
          <w:szCs w:val="26"/>
        </w:rPr>
        <w:t xml:space="preserve">ю представленных доказательств </w:t>
      </w:r>
      <w:r w:rsidRPr="0059066A" w:rsidR="00C326E5">
        <w:rPr>
          <w:rFonts w:ascii="Times New Roman" w:hAnsi="Times New Roman" w:cs="Times New Roman"/>
          <w:sz w:val="26"/>
          <w:szCs w:val="26"/>
        </w:rPr>
        <w:t>и</w:t>
      </w:r>
      <w:r w:rsidRPr="0059066A">
        <w:rPr>
          <w:rFonts w:ascii="Times New Roman" w:hAnsi="Times New Roman" w:cs="Times New Roman"/>
          <w:sz w:val="26"/>
          <w:szCs w:val="26"/>
        </w:rPr>
        <w:t xml:space="preserve"> просил назначить </w:t>
      </w:r>
      <w:r w:rsidRPr="0059066A" w:rsidR="00D825C6">
        <w:rPr>
          <w:rFonts w:ascii="Times New Roman" w:hAnsi="Times New Roman" w:cs="Times New Roman"/>
          <w:sz w:val="26"/>
          <w:szCs w:val="26"/>
        </w:rPr>
        <w:t>Шамсутдиновой И.С.</w:t>
      </w:r>
      <w:r w:rsidRPr="0059066A" w:rsidR="00D23A41">
        <w:rPr>
          <w:rFonts w:ascii="Times New Roman" w:hAnsi="Times New Roman" w:cs="Times New Roman"/>
          <w:sz w:val="26"/>
          <w:szCs w:val="26"/>
        </w:rPr>
        <w:t xml:space="preserve"> </w:t>
      </w:r>
      <w:r w:rsidRPr="0059066A">
        <w:rPr>
          <w:rFonts w:ascii="Times New Roman" w:hAnsi="Times New Roman" w:cs="Times New Roman"/>
          <w:sz w:val="26"/>
          <w:szCs w:val="26"/>
        </w:rPr>
        <w:t>минимальное наказа</w:t>
      </w:r>
      <w:r w:rsidRPr="0059066A" w:rsidR="00D23A41">
        <w:rPr>
          <w:rFonts w:ascii="Times New Roman" w:hAnsi="Times New Roman" w:cs="Times New Roman"/>
          <w:sz w:val="26"/>
          <w:szCs w:val="26"/>
        </w:rPr>
        <w:t>ние предусмотренной санкцией ч.</w:t>
      </w:r>
      <w:r w:rsidRPr="0059066A">
        <w:rPr>
          <w:rFonts w:ascii="Times New Roman" w:hAnsi="Times New Roman" w:cs="Times New Roman"/>
          <w:sz w:val="26"/>
          <w:szCs w:val="26"/>
        </w:rPr>
        <w:t xml:space="preserve">1 ст.20.35 КоАП РФ. </w:t>
      </w:r>
    </w:p>
    <w:p w:rsidR="00840A78" w:rsidRPr="0059066A" w:rsidP="00590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59066A" w:rsidR="00D825C6">
        <w:rPr>
          <w:rFonts w:ascii="Times New Roman" w:hAnsi="Times New Roman" w:cs="Times New Roman"/>
          <w:sz w:val="26"/>
          <w:szCs w:val="26"/>
        </w:rPr>
        <w:t>Шамсутдинову И.С.</w:t>
      </w:r>
      <w:r w:rsidRPr="0059066A">
        <w:rPr>
          <w:rFonts w:ascii="Times New Roman" w:hAnsi="Times New Roman" w:cs="Times New Roman"/>
          <w:sz w:val="26"/>
          <w:szCs w:val="26"/>
        </w:rPr>
        <w:t xml:space="preserve">, заключение помощника прокурора города Когалыма </w:t>
      </w:r>
      <w:r w:rsidR="00E46942">
        <w:rPr>
          <w:rFonts w:ascii="Times New Roman" w:hAnsi="Times New Roman" w:cs="Times New Roman"/>
          <w:sz w:val="26"/>
          <w:szCs w:val="26"/>
        </w:rPr>
        <w:t>Тимиргалеева</w:t>
      </w:r>
      <w:r w:rsidR="00E46942">
        <w:rPr>
          <w:rFonts w:ascii="Times New Roman" w:hAnsi="Times New Roman" w:cs="Times New Roman"/>
          <w:sz w:val="26"/>
          <w:szCs w:val="26"/>
        </w:rPr>
        <w:t xml:space="preserve"> И.С</w:t>
      </w:r>
      <w:r w:rsidRPr="0059066A">
        <w:rPr>
          <w:rFonts w:ascii="Times New Roman" w:hAnsi="Times New Roman" w:cs="Times New Roman"/>
          <w:sz w:val="26"/>
          <w:szCs w:val="26"/>
        </w:rPr>
        <w:t xml:space="preserve">., исследовав материалы по делу об административном правонарушении: постановление о возбуждении производства по делу об административном правонарушении от </w:t>
      </w:r>
      <w:r w:rsidRPr="0059066A" w:rsidR="00D825C6">
        <w:rPr>
          <w:rFonts w:ascii="Times New Roman" w:hAnsi="Times New Roman" w:cs="Times New Roman"/>
          <w:sz w:val="26"/>
          <w:szCs w:val="26"/>
        </w:rPr>
        <w:t>26</w:t>
      </w:r>
      <w:r w:rsidRPr="0059066A">
        <w:rPr>
          <w:rFonts w:ascii="Times New Roman" w:hAnsi="Times New Roman" w:cs="Times New Roman"/>
          <w:sz w:val="26"/>
          <w:szCs w:val="26"/>
        </w:rPr>
        <w:t xml:space="preserve">.12.2024; письменное объяснение </w:t>
      </w:r>
      <w:r w:rsidRPr="0059066A" w:rsidR="00D825C6">
        <w:rPr>
          <w:rFonts w:ascii="Times New Roman" w:hAnsi="Times New Roman" w:cs="Times New Roman"/>
          <w:sz w:val="26"/>
          <w:szCs w:val="26"/>
        </w:rPr>
        <w:t>Шамсутдиновой И.С.</w:t>
      </w:r>
      <w:r w:rsidRPr="0059066A">
        <w:rPr>
          <w:rFonts w:ascii="Times New Roman" w:hAnsi="Times New Roman" w:cs="Times New Roman"/>
          <w:sz w:val="26"/>
          <w:szCs w:val="26"/>
        </w:rPr>
        <w:t xml:space="preserve"> от 2</w:t>
      </w:r>
      <w:r w:rsidRPr="0059066A" w:rsidR="0059066A">
        <w:rPr>
          <w:rFonts w:ascii="Times New Roman" w:hAnsi="Times New Roman" w:cs="Times New Roman"/>
          <w:sz w:val="26"/>
          <w:szCs w:val="26"/>
        </w:rPr>
        <w:t>6</w:t>
      </w:r>
      <w:r w:rsidRPr="0059066A">
        <w:rPr>
          <w:rFonts w:ascii="Times New Roman" w:hAnsi="Times New Roman" w:cs="Times New Roman"/>
          <w:sz w:val="26"/>
          <w:szCs w:val="26"/>
        </w:rPr>
        <w:t>.12.2024;  копию решения о проведении проверки от 08.05.2024 №1</w:t>
      </w:r>
      <w:r w:rsidRPr="0059066A" w:rsidR="0059066A">
        <w:rPr>
          <w:rFonts w:ascii="Times New Roman" w:hAnsi="Times New Roman" w:cs="Times New Roman"/>
          <w:sz w:val="26"/>
          <w:szCs w:val="26"/>
        </w:rPr>
        <w:t>48</w:t>
      </w:r>
      <w:r w:rsidRPr="0059066A">
        <w:rPr>
          <w:rFonts w:ascii="Times New Roman" w:hAnsi="Times New Roman" w:cs="Times New Roman"/>
          <w:sz w:val="26"/>
          <w:szCs w:val="26"/>
        </w:rPr>
        <w:t>; копию представления об устранении нарушений требований федерального законодательства от 17.05.2024; сообщение заведующего МАДОУ «</w:t>
      </w:r>
      <w:r w:rsidRPr="0059066A" w:rsidR="00D825C6">
        <w:rPr>
          <w:rFonts w:ascii="Times New Roman" w:hAnsi="Times New Roman" w:cs="Times New Roman"/>
          <w:sz w:val="26"/>
          <w:szCs w:val="26"/>
        </w:rPr>
        <w:t>Березка</w:t>
      </w:r>
      <w:r w:rsidRPr="0059066A">
        <w:rPr>
          <w:rFonts w:ascii="Times New Roman" w:hAnsi="Times New Roman" w:cs="Times New Roman"/>
          <w:sz w:val="26"/>
          <w:szCs w:val="26"/>
        </w:rPr>
        <w:t xml:space="preserve">» от </w:t>
      </w:r>
      <w:r w:rsidRPr="0059066A" w:rsidR="0059066A">
        <w:rPr>
          <w:rFonts w:ascii="Times New Roman" w:hAnsi="Times New Roman" w:cs="Times New Roman"/>
          <w:sz w:val="26"/>
          <w:szCs w:val="26"/>
        </w:rPr>
        <w:t>30</w:t>
      </w:r>
      <w:r w:rsidRPr="0059066A">
        <w:rPr>
          <w:rFonts w:ascii="Times New Roman" w:hAnsi="Times New Roman" w:cs="Times New Roman"/>
          <w:sz w:val="26"/>
          <w:szCs w:val="26"/>
        </w:rPr>
        <w:t>.0</w:t>
      </w:r>
      <w:r w:rsidRPr="0059066A" w:rsidR="0059066A">
        <w:rPr>
          <w:rFonts w:ascii="Times New Roman" w:hAnsi="Times New Roman" w:cs="Times New Roman"/>
          <w:sz w:val="26"/>
          <w:szCs w:val="26"/>
        </w:rPr>
        <w:t>5</w:t>
      </w:r>
      <w:r w:rsidRPr="0059066A">
        <w:rPr>
          <w:rFonts w:ascii="Times New Roman" w:hAnsi="Times New Roman" w:cs="Times New Roman"/>
          <w:sz w:val="26"/>
          <w:szCs w:val="26"/>
        </w:rPr>
        <w:t>.2024; копию приказа о дисциплинарном взыскании №</w:t>
      </w:r>
      <w:r w:rsidRPr="0059066A" w:rsidR="0059066A">
        <w:rPr>
          <w:rFonts w:ascii="Times New Roman" w:hAnsi="Times New Roman" w:cs="Times New Roman"/>
          <w:sz w:val="26"/>
          <w:szCs w:val="26"/>
        </w:rPr>
        <w:t>82</w:t>
      </w:r>
      <w:r w:rsidRPr="0059066A" w:rsidR="00C326E5">
        <w:rPr>
          <w:rFonts w:ascii="Times New Roman" w:hAnsi="Times New Roman" w:cs="Times New Roman"/>
          <w:sz w:val="26"/>
          <w:szCs w:val="26"/>
        </w:rPr>
        <w:t xml:space="preserve"> </w:t>
      </w:r>
      <w:r w:rsidRPr="0059066A">
        <w:rPr>
          <w:rFonts w:ascii="Times New Roman" w:hAnsi="Times New Roman" w:cs="Times New Roman"/>
          <w:sz w:val="26"/>
          <w:szCs w:val="26"/>
        </w:rPr>
        <w:t xml:space="preserve">от </w:t>
      </w:r>
      <w:r w:rsidRPr="0059066A" w:rsidR="0059066A">
        <w:rPr>
          <w:rFonts w:ascii="Times New Roman" w:hAnsi="Times New Roman" w:cs="Times New Roman"/>
          <w:sz w:val="26"/>
          <w:szCs w:val="26"/>
        </w:rPr>
        <w:t>29.05</w:t>
      </w:r>
      <w:r w:rsidRPr="0059066A">
        <w:rPr>
          <w:rFonts w:ascii="Times New Roman" w:hAnsi="Times New Roman" w:cs="Times New Roman"/>
          <w:sz w:val="26"/>
          <w:szCs w:val="26"/>
        </w:rPr>
        <w:t>.2024; акт о проведении проверки от 17.05.2024;</w:t>
      </w:r>
      <w:r w:rsidRPr="0059066A" w:rsidR="0059066A">
        <w:rPr>
          <w:rFonts w:ascii="Times New Roman" w:hAnsi="Times New Roman" w:cs="Times New Roman"/>
          <w:sz w:val="26"/>
          <w:szCs w:val="26"/>
        </w:rPr>
        <w:t xml:space="preserve"> копию выписки из Единого государственного реестра юридических лиц, содержащую сведения о юридическом лице МАДОУ «Березка»; </w:t>
      </w:r>
      <w:r w:rsidRPr="0059066A">
        <w:rPr>
          <w:rFonts w:ascii="Times New Roman" w:hAnsi="Times New Roman" w:cs="Times New Roman"/>
          <w:sz w:val="26"/>
          <w:szCs w:val="26"/>
        </w:rPr>
        <w:t>копию устава МАДОУ «</w:t>
      </w:r>
      <w:r w:rsidRPr="0059066A" w:rsidR="00D825C6">
        <w:rPr>
          <w:rFonts w:ascii="Times New Roman" w:hAnsi="Times New Roman" w:cs="Times New Roman"/>
          <w:sz w:val="26"/>
          <w:szCs w:val="26"/>
        </w:rPr>
        <w:t>Березка</w:t>
      </w:r>
      <w:r w:rsidRPr="0059066A">
        <w:rPr>
          <w:rFonts w:ascii="Times New Roman" w:hAnsi="Times New Roman" w:cs="Times New Roman"/>
          <w:sz w:val="26"/>
          <w:szCs w:val="26"/>
        </w:rPr>
        <w:t>», утвержденного приказом управления образования Адм</w:t>
      </w:r>
      <w:r w:rsidRPr="0059066A" w:rsidR="00C326E5">
        <w:rPr>
          <w:rFonts w:ascii="Times New Roman" w:hAnsi="Times New Roman" w:cs="Times New Roman"/>
          <w:sz w:val="26"/>
          <w:szCs w:val="26"/>
        </w:rPr>
        <w:t>инистрации города Когалыма от 17</w:t>
      </w:r>
      <w:r w:rsidRPr="0059066A">
        <w:rPr>
          <w:rFonts w:ascii="Times New Roman" w:hAnsi="Times New Roman" w:cs="Times New Roman"/>
          <w:sz w:val="26"/>
          <w:szCs w:val="26"/>
        </w:rPr>
        <w:t>.12.2014 №8</w:t>
      </w:r>
      <w:r w:rsidRPr="0059066A" w:rsidR="00C326E5">
        <w:rPr>
          <w:rFonts w:ascii="Times New Roman" w:hAnsi="Times New Roman" w:cs="Times New Roman"/>
          <w:sz w:val="26"/>
          <w:szCs w:val="26"/>
        </w:rPr>
        <w:t>4</w:t>
      </w:r>
      <w:r w:rsidRPr="0059066A" w:rsidR="0059066A">
        <w:rPr>
          <w:rFonts w:ascii="Times New Roman" w:hAnsi="Times New Roman" w:cs="Times New Roman"/>
          <w:sz w:val="26"/>
          <w:szCs w:val="26"/>
        </w:rPr>
        <w:t>5</w:t>
      </w:r>
      <w:r w:rsidRPr="0059066A">
        <w:rPr>
          <w:rFonts w:ascii="Times New Roman" w:hAnsi="Times New Roman" w:cs="Times New Roman"/>
          <w:sz w:val="26"/>
          <w:szCs w:val="26"/>
        </w:rPr>
        <w:t xml:space="preserve">; </w:t>
      </w:r>
      <w:r w:rsidRPr="0059066A" w:rsidR="0059066A">
        <w:rPr>
          <w:rFonts w:ascii="Times New Roman" w:hAnsi="Times New Roman" w:cs="Times New Roman"/>
          <w:sz w:val="26"/>
          <w:szCs w:val="26"/>
        </w:rPr>
        <w:t>уведомление МАДОУ «Березка»;  копию свидетельства о государственной регистрации права от 24.03.2015; копию приказа МАДОУ «Березка» от 10.01.2013 №02-лс; копию должностной инструкции заведующего МАДОУ «Березка» утвержденного начальником управления образования Администрации города Когалыма от 26.08.2019; копию приказа № 208 от 02.10.2024; копию должностной инструкции-21 (ДИ-21-2024)</w:t>
      </w:r>
      <w:r w:rsidRPr="0059066A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840A78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202C4A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Ответственность по ч. 1 ст. 20.35 КоАП РФ наступает за нарушение требований к антитеррористической защищенности объектов (территорий) либо </w:t>
      </w:r>
      <w:r w:rsidRPr="0059066A">
        <w:rPr>
          <w:rFonts w:ascii="Times New Roman" w:hAnsi="Times New Roman" w:cs="Times New Roman"/>
          <w:sz w:val="26"/>
          <w:szCs w:val="26"/>
        </w:rPr>
        <w:t>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А</w:t>
      </w:r>
      <w:r w:rsidRPr="0059066A" w:rsidR="00202C4A">
        <w:rPr>
          <w:rFonts w:ascii="Times New Roman" w:hAnsi="Times New Roman" w:cs="Times New Roman"/>
          <w:sz w:val="26"/>
          <w:szCs w:val="26"/>
        </w:rPr>
        <w:t>бзацем 28 пункта 4</w:t>
      </w:r>
      <w:r w:rsidRPr="0059066A" w:rsidR="0059066A">
        <w:rPr>
          <w:rFonts w:ascii="Times New Roman" w:hAnsi="Times New Roman" w:cs="Times New Roman"/>
          <w:sz w:val="26"/>
          <w:szCs w:val="26"/>
        </w:rPr>
        <w:t>4</w:t>
      </w:r>
      <w:r w:rsidRPr="0059066A" w:rsidR="00202C4A">
        <w:rPr>
          <w:rFonts w:ascii="Times New Roman" w:hAnsi="Times New Roman" w:cs="Times New Roman"/>
          <w:sz w:val="26"/>
          <w:szCs w:val="26"/>
        </w:rPr>
        <w:t>.4</w:t>
      </w:r>
      <w:r w:rsidRPr="0059066A">
        <w:rPr>
          <w:rFonts w:ascii="Times New Roman" w:hAnsi="Times New Roman" w:cs="Times New Roman"/>
          <w:sz w:val="26"/>
          <w:szCs w:val="26"/>
        </w:rPr>
        <w:t xml:space="preserve"> Устава </w:t>
      </w:r>
      <w:r w:rsidRPr="0059066A" w:rsidR="00301DAC">
        <w:rPr>
          <w:rFonts w:ascii="Times New Roman" w:hAnsi="Times New Roman" w:cs="Times New Roman"/>
          <w:sz w:val="26"/>
          <w:szCs w:val="26"/>
        </w:rPr>
        <w:t>МАДОУ «</w:t>
      </w:r>
      <w:r w:rsidRPr="0059066A" w:rsidR="00D825C6">
        <w:rPr>
          <w:rFonts w:ascii="Times New Roman" w:hAnsi="Times New Roman" w:cs="Times New Roman"/>
          <w:sz w:val="26"/>
          <w:szCs w:val="26"/>
        </w:rPr>
        <w:t>Березка</w:t>
      </w:r>
      <w:r w:rsidRPr="0059066A" w:rsidR="00301DAC">
        <w:rPr>
          <w:rFonts w:ascii="Times New Roman" w:hAnsi="Times New Roman" w:cs="Times New Roman"/>
          <w:sz w:val="26"/>
          <w:szCs w:val="26"/>
        </w:rPr>
        <w:t>»</w:t>
      </w:r>
      <w:r w:rsidRPr="0059066A">
        <w:rPr>
          <w:rFonts w:ascii="Times New Roman" w:hAnsi="Times New Roman" w:cs="Times New Roman"/>
          <w:sz w:val="26"/>
          <w:szCs w:val="26"/>
        </w:rPr>
        <w:t xml:space="preserve"> (Учреждения), утвержденного приказом Управления образования Администрации г. Когалыма от 1</w:t>
      </w:r>
      <w:r w:rsidRPr="0059066A" w:rsidR="00202C4A">
        <w:rPr>
          <w:rFonts w:ascii="Times New Roman" w:hAnsi="Times New Roman" w:cs="Times New Roman"/>
          <w:sz w:val="26"/>
          <w:szCs w:val="26"/>
        </w:rPr>
        <w:t>7</w:t>
      </w:r>
      <w:r w:rsidRPr="0059066A">
        <w:rPr>
          <w:rFonts w:ascii="Times New Roman" w:hAnsi="Times New Roman" w:cs="Times New Roman"/>
          <w:sz w:val="26"/>
          <w:szCs w:val="26"/>
        </w:rPr>
        <w:t>.</w:t>
      </w:r>
      <w:r w:rsidRPr="0059066A" w:rsidR="00202C4A">
        <w:rPr>
          <w:rFonts w:ascii="Times New Roman" w:hAnsi="Times New Roman" w:cs="Times New Roman"/>
          <w:sz w:val="26"/>
          <w:szCs w:val="26"/>
        </w:rPr>
        <w:t>12</w:t>
      </w:r>
      <w:r w:rsidRPr="0059066A">
        <w:rPr>
          <w:rFonts w:ascii="Times New Roman" w:hAnsi="Times New Roman" w:cs="Times New Roman"/>
          <w:sz w:val="26"/>
          <w:szCs w:val="26"/>
        </w:rPr>
        <w:t>.20</w:t>
      </w:r>
      <w:r w:rsidRPr="0059066A" w:rsidR="0059066A">
        <w:rPr>
          <w:rFonts w:ascii="Times New Roman" w:hAnsi="Times New Roman" w:cs="Times New Roman"/>
          <w:sz w:val="26"/>
          <w:szCs w:val="26"/>
        </w:rPr>
        <w:t>1</w:t>
      </w:r>
      <w:r w:rsidRPr="0059066A">
        <w:rPr>
          <w:rFonts w:ascii="Times New Roman" w:hAnsi="Times New Roman" w:cs="Times New Roman"/>
          <w:sz w:val="26"/>
          <w:szCs w:val="26"/>
        </w:rPr>
        <w:t xml:space="preserve">4 № </w:t>
      </w:r>
      <w:r w:rsidRPr="0059066A" w:rsidR="0059066A">
        <w:rPr>
          <w:rFonts w:ascii="Times New Roman" w:hAnsi="Times New Roman" w:cs="Times New Roman"/>
          <w:sz w:val="26"/>
          <w:szCs w:val="26"/>
        </w:rPr>
        <w:t>845</w:t>
      </w:r>
      <w:r w:rsidRPr="0059066A">
        <w:rPr>
          <w:rFonts w:ascii="Times New Roman" w:hAnsi="Times New Roman" w:cs="Times New Roman"/>
          <w:sz w:val="26"/>
          <w:szCs w:val="26"/>
        </w:rPr>
        <w:t xml:space="preserve">, регламентирована обязанность заведующего Учреждением по обеспечению выполнения санитарно-эпидемических, противопожарных требований и других условий безопасности пребывания обучающихся и работников в Учреждении.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59066A">
        <w:rPr>
          <w:rFonts w:ascii="Times New Roman" w:hAnsi="Times New Roman" w:cs="Times New Roman"/>
          <w:sz w:val="26"/>
          <w:szCs w:val="26"/>
        </w:rPr>
        <w:t>п.</w:t>
      </w:r>
      <w:r w:rsidRPr="0059066A">
        <w:rPr>
          <w:rFonts w:ascii="Times New Roman" w:hAnsi="Times New Roman" w:cs="Times New Roman"/>
          <w:sz w:val="26"/>
          <w:szCs w:val="26"/>
        </w:rPr>
        <w:t>п</w:t>
      </w:r>
      <w:r w:rsidRPr="0059066A">
        <w:rPr>
          <w:rFonts w:ascii="Times New Roman" w:hAnsi="Times New Roman" w:cs="Times New Roman"/>
          <w:sz w:val="26"/>
          <w:szCs w:val="26"/>
        </w:rPr>
        <w:t xml:space="preserve">. 29 п. 2.2 должностной инструкции заведующего </w:t>
      </w:r>
      <w:r w:rsidRPr="0059066A" w:rsidR="00301DAC">
        <w:rPr>
          <w:rFonts w:ascii="Times New Roman" w:hAnsi="Times New Roman" w:cs="Times New Roman"/>
          <w:sz w:val="26"/>
          <w:szCs w:val="26"/>
        </w:rPr>
        <w:t>МАДОУ «</w:t>
      </w:r>
      <w:r w:rsidRPr="0059066A" w:rsidR="00D825C6">
        <w:rPr>
          <w:rFonts w:ascii="Times New Roman" w:hAnsi="Times New Roman" w:cs="Times New Roman"/>
          <w:sz w:val="26"/>
          <w:szCs w:val="26"/>
        </w:rPr>
        <w:t>Березка</w:t>
      </w:r>
      <w:r w:rsidRPr="0059066A" w:rsidR="00301DAC">
        <w:rPr>
          <w:rFonts w:ascii="Times New Roman" w:hAnsi="Times New Roman" w:cs="Times New Roman"/>
          <w:sz w:val="26"/>
          <w:szCs w:val="26"/>
        </w:rPr>
        <w:t>»</w:t>
      </w:r>
      <w:r w:rsidRPr="0059066A">
        <w:rPr>
          <w:rFonts w:ascii="Times New Roman" w:hAnsi="Times New Roman" w:cs="Times New Roman"/>
          <w:sz w:val="26"/>
          <w:szCs w:val="26"/>
        </w:rPr>
        <w:t xml:space="preserve"> от 26.08.2019 № </w:t>
      </w:r>
      <w:r w:rsidRPr="0059066A" w:rsidR="0059066A">
        <w:rPr>
          <w:rFonts w:ascii="Times New Roman" w:hAnsi="Times New Roman" w:cs="Times New Roman"/>
          <w:sz w:val="26"/>
          <w:szCs w:val="26"/>
        </w:rPr>
        <w:t>21</w:t>
      </w:r>
      <w:r w:rsidRPr="0059066A">
        <w:rPr>
          <w:rFonts w:ascii="Times New Roman" w:hAnsi="Times New Roman" w:cs="Times New Roman"/>
          <w:sz w:val="26"/>
          <w:szCs w:val="26"/>
        </w:rPr>
        <w:t xml:space="preserve">, утвержденной начальником Управления образования Администрации г. Когалыма, одной из основных функций заведующего является обеспечение выполнения санитарно-эпидемических, противопожарных требований и других условий безопасности пребывания обучающихся и работников в Учреждении.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В учреждении издан приказ «О мерах по антитеррористической защищенности МАДОУ «</w:t>
      </w:r>
      <w:r w:rsidRPr="0059066A" w:rsidR="00D825C6">
        <w:rPr>
          <w:rFonts w:ascii="Times New Roman" w:hAnsi="Times New Roman" w:cs="Times New Roman"/>
          <w:sz w:val="26"/>
          <w:szCs w:val="26"/>
        </w:rPr>
        <w:t>Березка</w:t>
      </w:r>
      <w:r w:rsidRPr="0059066A">
        <w:rPr>
          <w:rFonts w:ascii="Times New Roman" w:hAnsi="Times New Roman" w:cs="Times New Roman"/>
          <w:sz w:val="26"/>
          <w:szCs w:val="26"/>
        </w:rPr>
        <w:t xml:space="preserve">» от </w:t>
      </w:r>
      <w:r w:rsidRPr="0059066A" w:rsidR="0059066A">
        <w:rPr>
          <w:rFonts w:ascii="Times New Roman" w:hAnsi="Times New Roman" w:cs="Times New Roman"/>
          <w:sz w:val="26"/>
          <w:szCs w:val="26"/>
        </w:rPr>
        <w:t>02</w:t>
      </w:r>
      <w:r w:rsidRPr="0059066A">
        <w:rPr>
          <w:rFonts w:ascii="Times New Roman" w:hAnsi="Times New Roman" w:cs="Times New Roman"/>
          <w:sz w:val="26"/>
          <w:szCs w:val="26"/>
        </w:rPr>
        <w:t>.</w:t>
      </w:r>
      <w:r w:rsidRPr="0059066A" w:rsidR="0059066A">
        <w:rPr>
          <w:rFonts w:ascii="Times New Roman" w:hAnsi="Times New Roman" w:cs="Times New Roman"/>
          <w:sz w:val="26"/>
          <w:szCs w:val="26"/>
        </w:rPr>
        <w:t>10</w:t>
      </w:r>
      <w:r w:rsidRPr="0059066A">
        <w:rPr>
          <w:rFonts w:ascii="Times New Roman" w:hAnsi="Times New Roman" w:cs="Times New Roman"/>
          <w:sz w:val="26"/>
          <w:szCs w:val="26"/>
        </w:rPr>
        <w:t xml:space="preserve">.2024 № </w:t>
      </w:r>
      <w:r w:rsidRPr="0059066A" w:rsidR="0059066A">
        <w:rPr>
          <w:rFonts w:ascii="Times New Roman" w:hAnsi="Times New Roman" w:cs="Times New Roman"/>
          <w:sz w:val="26"/>
          <w:szCs w:val="26"/>
        </w:rPr>
        <w:t>208</w:t>
      </w:r>
      <w:r w:rsidRPr="0059066A">
        <w:rPr>
          <w:rFonts w:ascii="Times New Roman" w:hAnsi="Times New Roman" w:cs="Times New Roman"/>
          <w:sz w:val="26"/>
          <w:szCs w:val="26"/>
        </w:rPr>
        <w:t>, исполнение которого контролируется заведующим Учреждения.</w:t>
      </w:r>
      <w:r w:rsidRPr="005906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соответствии со ст.2 Федерального закона от 06.03.2006 № 35-ФЗ «О противодействии терроризму» (далее - Федеральный закон № 35-ФЗ), к принципам противодействия терроризму в Российской Федерации отнесены, в частности, приоритет мер предупреждения терроризма,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терроризму, а также минимизация и (или) ликвидация последствий проявлений терроризма.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Минимизация последствий проявлений терроризма заключается в принятии мер по соблюдению действующего законодательства, направленного на предупреждение возникновения ситуаций, в которых может пострадать население или имущество.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В силу п</w:t>
      </w:r>
      <w:r w:rsidRPr="0059066A" w:rsidR="00202C4A">
        <w:rPr>
          <w:rFonts w:ascii="Times New Roman" w:hAnsi="Times New Roman" w:cs="Times New Roman"/>
          <w:sz w:val="26"/>
          <w:szCs w:val="26"/>
        </w:rPr>
        <w:t>.4 ст.</w:t>
      </w:r>
      <w:r w:rsidRPr="0059066A">
        <w:rPr>
          <w:rFonts w:ascii="Times New Roman" w:hAnsi="Times New Roman" w:cs="Times New Roman"/>
          <w:sz w:val="26"/>
          <w:szCs w:val="26"/>
        </w:rPr>
        <w:t xml:space="preserve">3 Федерального закона №35-ФЗ, противодействием терроризму является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числе, по выявлению и последующему устранению причин и условий, способствующих совершению террористических актов (профилактика терроризма), </w:t>
      </w:r>
      <w:r w:rsidRPr="0059066A">
        <w:rPr>
          <w:rFonts w:ascii="Times New Roman" w:hAnsi="Times New Roman" w:cs="Times New Roman"/>
          <w:sz w:val="26"/>
          <w:szCs w:val="26"/>
        </w:rPr>
        <w:tab/>
        <w:t xml:space="preserve">выявлению, предупреждению, </w:t>
      </w:r>
      <w:r w:rsidRPr="0059066A">
        <w:rPr>
          <w:rFonts w:ascii="Times New Roman" w:hAnsi="Times New Roman" w:cs="Times New Roman"/>
          <w:sz w:val="26"/>
          <w:szCs w:val="26"/>
        </w:rPr>
        <w:tab/>
        <w:t xml:space="preserve">пресечению, раскрытию и расследованию террористического акта (борьба с терроризмом), минимизации и (или) ликвидации последствий проявлений терроризма.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Основными задачами противодействия терроризму являются: выявление и устранение причин и условий, способствующих возникновению и распространению терроризма; обеспечение безопасности граждан и антитеррористической защищенности потенциальных объектов террористических посягательств.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59066A">
        <w:rPr>
          <w:rFonts w:ascii="Times New Roman" w:hAnsi="Times New Roman" w:cs="Times New Roman"/>
          <w:sz w:val="26"/>
          <w:szCs w:val="26"/>
        </w:rPr>
        <w:t>п.п.«</w:t>
      </w:r>
      <w:r w:rsidRPr="0059066A">
        <w:rPr>
          <w:rFonts w:ascii="Times New Roman" w:hAnsi="Times New Roman" w:cs="Times New Roman"/>
          <w:sz w:val="26"/>
          <w:szCs w:val="26"/>
        </w:rPr>
        <w:t>д</w:t>
      </w:r>
      <w:r w:rsidRPr="0059066A">
        <w:rPr>
          <w:rFonts w:ascii="Times New Roman" w:hAnsi="Times New Roman" w:cs="Times New Roman"/>
          <w:sz w:val="26"/>
          <w:szCs w:val="26"/>
        </w:rPr>
        <w:t xml:space="preserve">» п.11 Концепции противодействия терроризму в Российской Федерации, утвержденной Президентом РФ 05.10.2009, одной из основных задач противодействия терроризму является обеспечение безопасности граждан и антитеррористической защищенности потенциальных объектов террористических посягательств.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Пунктом 4 Постановления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- Постановление №1006) определен перечень объектов (территорий), подведомственных Министерству просвещения Российской Федерации организаций и подлежащих антитеррористической защите, в который входят, в том числе, образовательные организации. В соответствии с </w:t>
      </w:r>
      <w:r w:rsidRPr="0059066A">
        <w:rPr>
          <w:rFonts w:ascii="Times New Roman" w:hAnsi="Times New Roman" w:cs="Times New Roman"/>
          <w:sz w:val="26"/>
          <w:szCs w:val="26"/>
        </w:rPr>
        <w:t>п.п.l</w:t>
      </w:r>
      <w:r w:rsidRPr="0059066A">
        <w:rPr>
          <w:rFonts w:ascii="Times New Roman" w:hAnsi="Times New Roman" w:cs="Times New Roman"/>
          <w:sz w:val="26"/>
          <w:szCs w:val="26"/>
        </w:rPr>
        <w:t xml:space="preserve">, 5 Постановления №1006, настоящие требования устанавливают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Федерации.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силу п. 18 Постановления </w:t>
      </w:r>
      <w:r w:rsidRPr="0059066A" w:rsidR="000C612C">
        <w:rPr>
          <w:rFonts w:ascii="Times New Roman" w:hAnsi="Times New Roman" w:cs="Times New Roman"/>
          <w:sz w:val="26"/>
          <w:szCs w:val="26"/>
        </w:rPr>
        <w:t>№</w:t>
      </w:r>
      <w:r w:rsidRPr="0059066A">
        <w:rPr>
          <w:rFonts w:ascii="Times New Roman" w:hAnsi="Times New Roman" w:cs="Times New Roman"/>
          <w:sz w:val="26"/>
          <w:szCs w:val="26"/>
        </w:rPr>
        <w:t xml:space="preserve"> 1006, воспрепятствование неправомерному проникновению на объекты (территории) достигается посредством: а) разработки и реализации комплекса мер по предупреждению, выявлению и устранению причин неправомерного проникновения на объекты (территории), локализации и нейтрализации последствий их проявления; </w:t>
      </w:r>
      <w:r w:rsidRPr="0059066A" w:rsidR="00813130">
        <w:rPr>
          <w:rFonts w:ascii="Times New Roman" w:hAnsi="Times New Roman" w:cs="Times New Roman"/>
          <w:sz w:val="26"/>
          <w:szCs w:val="26"/>
        </w:rPr>
        <w:t>б</w:t>
      </w:r>
      <w:r w:rsidRPr="0059066A">
        <w:rPr>
          <w:rFonts w:ascii="Times New Roman" w:hAnsi="Times New Roman" w:cs="Times New Roman"/>
          <w:sz w:val="26"/>
          <w:szCs w:val="26"/>
        </w:rPr>
        <w:t xml:space="preserve">) организации и обеспечения пропускного и </w:t>
      </w:r>
      <w:r w:rsidRPr="0059066A">
        <w:rPr>
          <w:rFonts w:ascii="Times New Roman" w:hAnsi="Times New Roman" w:cs="Times New Roman"/>
          <w:sz w:val="26"/>
          <w:szCs w:val="26"/>
        </w:rPr>
        <w:t>внутриобъектового</w:t>
      </w:r>
      <w:r w:rsidRPr="0059066A">
        <w:rPr>
          <w:rFonts w:ascii="Times New Roman" w:hAnsi="Times New Roman" w:cs="Times New Roman"/>
          <w:sz w:val="26"/>
          <w:szCs w:val="26"/>
        </w:rPr>
        <w:t xml:space="preserve"> режимов, контроля их функционирования; в) своевременного предупреждения, выявления и пресечения действий лиц, направленных на совершение террористического акта; г) обеспечения охраны объектов (территорий) и оснащения объектов (территорий) инженерно-техническими средствами и системами охраны; д) заключения договоров аренды, безвозмездного пользования и иных договоров пользования имуществом с обязательным включением пунктов, дающих право должностным лицам, осуществляющим руководство деятельностью работников объектов (территорий), контролировать целевое использование арендуемых (используемых) площадей с возможностью расторжения указанных договоров при нецелевом использовании объектов (территорий); е) организации обеспечения информационной безопасности, разработки и реализации мер, исключающих несанкционированный доступ к информационным ресурсам объектов (территорий); ж) осуществления контроля за выполнением мероприятий по обеспечению антитеррористической защищенности объектов (территорий); з) организации индивидуальной работы с работниками объектов (территорий) по вопросам противодействия идеологии терроризма и экстремизма в образовательной деятельности.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Пунктом 20 Постановления № 1006 регламентировано, что пресечение попыток совершения террористических актов на объектах (территориях) достигается посредством: а) организации и обеспечения пропускного и </w:t>
      </w:r>
      <w:r w:rsidRPr="0059066A">
        <w:rPr>
          <w:rFonts w:ascii="Times New Roman" w:hAnsi="Times New Roman" w:cs="Times New Roman"/>
          <w:sz w:val="26"/>
          <w:szCs w:val="26"/>
        </w:rPr>
        <w:t>внутриобъектового</w:t>
      </w:r>
      <w:r w:rsidRPr="0059066A">
        <w:rPr>
          <w:rFonts w:ascii="Times New Roman" w:hAnsi="Times New Roman" w:cs="Times New Roman"/>
          <w:sz w:val="26"/>
          <w:szCs w:val="26"/>
        </w:rPr>
        <w:t xml:space="preserve"> режимов на объектах (территориях); 6) 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 и веществ) на объекты (территории); в) организации санкционированного допуска на объекты (территории) посетителей и автотранспортных средств; г) поддержания в исправном состоянии инженерно-технических средств и систем охраны, обеспечения бесперебойной и устойчивой </w:t>
      </w:r>
      <w:r w:rsidRPr="0059066A">
        <w:rPr>
          <w:rFonts w:ascii="Times New Roman" w:hAnsi="Times New Roman" w:cs="Times New Roman"/>
          <w:sz w:val="26"/>
          <w:szCs w:val="26"/>
        </w:rPr>
        <w:t xml:space="preserve">связи на объектах (территориях); д) 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 е) организации круглосуточных охранных мероприятий, обеспечения ежедневного обхода и осмотра уязвимых мест и участков объектов (территорий), а также периодической проверки (обхода и осмотра) зданий ( строений, сооружений) и территории со складскими и подсобными помещениями; ж) осуществления контроля за состоянием помещений, используемых для проведения мероприятий с массовым пребыванием людей; з)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соответствии с п. 30 Постановления №1006,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одного месяца.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Ханты-Мансийского автономного округа - Югры «О типовом положении о пропускном и </w:t>
      </w:r>
      <w:r w:rsidRPr="0059066A">
        <w:rPr>
          <w:rFonts w:ascii="Times New Roman" w:hAnsi="Times New Roman" w:cs="Times New Roman"/>
          <w:sz w:val="26"/>
          <w:szCs w:val="26"/>
        </w:rPr>
        <w:t>внутриобъектовом</w:t>
      </w:r>
      <w:r w:rsidRPr="0059066A">
        <w:rPr>
          <w:rFonts w:ascii="Times New Roman" w:hAnsi="Times New Roman" w:cs="Times New Roman"/>
          <w:sz w:val="26"/>
          <w:szCs w:val="26"/>
        </w:rPr>
        <w:t xml:space="preserve"> режимах в образовательных организациях Ханты-Мансийского автономного округа - Югры» № 644-рп, утвержденным 21.10.2022 (далее - Распоряжение № 644-рп), установлены основные положения пропускного и </w:t>
      </w:r>
      <w:r w:rsidRPr="0059066A">
        <w:rPr>
          <w:rFonts w:ascii="Times New Roman" w:hAnsi="Times New Roman" w:cs="Times New Roman"/>
          <w:sz w:val="26"/>
          <w:szCs w:val="26"/>
        </w:rPr>
        <w:t>внутриобъектового</w:t>
      </w:r>
      <w:r w:rsidRPr="0059066A">
        <w:rPr>
          <w:rFonts w:ascii="Times New Roman" w:hAnsi="Times New Roman" w:cs="Times New Roman"/>
          <w:sz w:val="26"/>
          <w:szCs w:val="26"/>
        </w:rPr>
        <w:t xml:space="preserve"> режима в образовательных организациях региона.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Пунктом 1.6 Распоряжения №</w:t>
      </w:r>
      <w:r w:rsidRPr="0059066A">
        <w:rPr>
          <w:rFonts w:ascii="Times New Roman" w:hAnsi="Times New Roman" w:cs="Times New Roman"/>
          <w:sz w:val="26"/>
          <w:szCs w:val="26"/>
        </w:rPr>
        <w:t xml:space="preserve">644-рп регламентировано, что стационарные посты охраны (рабочие места охранника) оборудуются около главного входа в здания образовательной организации (либо в ином установленном месте) и оснащаются документами по организации пропускного и </w:t>
      </w:r>
      <w:r w:rsidRPr="0059066A">
        <w:rPr>
          <w:rFonts w:ascii="Times New Roman" w:hAnsi="Times New Roman" w:cs="Times New Roman"/>
          <w:sz w:val="26"/>
          <w:szCs w:val="26"/>
        </w:rPr>
        <w:t>внутриобъектового</w:t>
      </w:r>
      <w:r w:rsidRPr="0059066A">
        <w:rPr>
          <w:rFonts w:ascii="Times New Roman" w:hAnsi="Times New Roman" w:cs="Times New Roman"/>
          <w:sz w:val="26"/>
          <w:szCs w:val="26"/>
        </w:rPr>
        <w:t xml:space="preserve"> режимов, в том числе образцами пропусков, индикаторами технических средств охраны.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силу п. 1.7 Распоряжения № 644-рп, 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о несанкционированном проникновении на стационарный пост охраны. Запасные выходы открываются с разрешения руководителя образовательной организации, лица, на которое в соответствии с приказом руководителя образовательной организации возложена ответственность за безопасность, а в их отсутствие - с разрешения дежурного администратора.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соответствии с п. 2.4 Распоряжения № 644-рп, сотрудники образовательной организации допускаются в здания по пропускам либо по спискам, заверенным подписью руководителя и печатью образовательной организации, при предъявлении документа, удостоверяющего личность.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В соответствии с п. 3.5 Распоряжения № 644-рп, ключи от всех помещений хранятся на стационарном посту охраны (рабочем месте охранника). Ключи от отдельных помещений (кабинетов руководителя, финансовой части) хранятся в опечатанных тубусах.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Пунктом 4.2 Распоряжения № 644-рп регламентировано, что при ввозе автотранспортом на территорию образовательной организации имущества (материальных ценностей) работник охранной организации (работник по обеспечению охраны образовательных организаций) осуществляет осмотр на предмет исключения ввоза запрещенных предметов.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Машины централизованных перевозок допускаются на территорию образовательной организации на основании списков, заверенных руководителем образовательной организации или лицом, на которое в соответствии с приказом руководителя образовательной организации возложена ответственность за безопасность.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силу п. 4.4 Распоряжения № 644-рп, пожарные машины, транспорт аварийных бригад, машины скорой помощи допускаются на территорию образовательной организации беспрепятственно. В последующем после ликвидации аварии, пожара, оказания медицинской помощи в отношении специальной техники экстренных служб и другого автотранспорта в «Журнал допуска транспортных средств» работник охранной организации (работником по обеспечению охраны образовательных организаций) вносит запись о фактическом времени въезда-выезда автотранспорта.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соответствии с п. 5.2 Распоряжения № 644-рп, крупногабаритные предметы, ящики, коробки, ручная кладь и иные вещи (далее - предметы) проносятся в здания только после их осмотра работником охранной организации (работником по обеспечению охраны образовательных организаций) на предмет исключения проноса запрещенных предметов.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случае возникновения подозрений в попытке вноса (выноса) запрещенных предметов, а также выноса предметов посетителями, в том числе обучающимися (воспитанниками), с их согласия они могут быть подвергнуты досмотру с применением стационарного или ручного </w:t>
      </w:r>
      <w:r w:rsidRPr="0059066A">
        <w:rPr>
          <w:rFonts w:ascii="Times New Roman" w:hAnsi="Times New Roman" w:cs="Times New Roman"/>
          <w:sz w:val="26"/>
          <w:szCs w:val="26"/>
        </w:rPr>
        <w:t>металлодетектора</w:t>
      </w:r>
      <w:r w:rsidRPr="0059066A">
        <w:rPr>
          <w:rFonts w:ascii="Times New Roman" w:hAnsi="Times New Roman" w:cs="Times New Roman"/>
          <w:sz w:val="26"/>
          <w:szCs w:val="26"/>
        </w:rPr>
        <w:t xml:space="preserve">, иных технических средств охраны.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случае отказа посетителя, обучающегося (воспитанника) от осмотра вносимых (выносимых) предметов работник охранной организации (работник по обеспечению охраны образовательных организаций) информирует (вызывает) руководителя образовательной организации или лицо, на которое в соответствии с приказом руководителя образовательной организации возложена ответственность за безопасность, и действует согласно своей должностной инструкции. </w:t>
      </w:r>
    </w:p>
    <w:p w:rsidR="00561A6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Доказательств наличия чрезвычайных и непреодолимых обстоятельств, исключающих возможность соблюдения требований, а также свидетельствующих о том, что </w:t>
      </w:r>
      <w:r w:rsidRPr="0059066A" w:rsidR="00D825C6">
        <w:rPr>
          <w:rFonts w:ascii="Times New Roman" w:hAnsi="Times New Roman" w:cs="Times New Roman"/>
          <w:sz w:val="26"/>
          <w:szCs w:val="26"/>
        </w:rPr>
        <w:t>Шамсутдинова И.С.</w:t>
      </w:r>
      <w:r w:rsidRPr="0059066A" w:rsidR="00202C4A">
        <w:rPr>
          <w:rFonts w:ascii="Times New Roman" w:hAnsi="Times New Roman" w:cs="Times New Roman"/>
          <w:sz w:val="26"/>
          <w:szCs w:val="26"/>
        </w:rPr>
        <w:t xml:space="preserve"> </w:t>
      </w:r>
      <w:r w:rsidRPr="0059066A">
        <w:rPr>
          <w:rFonts w:ascii="Times New Roman" w:hAnsi="Times New Roman" w:cs="Times New Roman"/>
          <w:sz w:val="26"/>
          <w:szCs w:val="26"/>
        </w:rPr>
        <w:t>принял</w:t>
      </w:r>
      <w:r w:rsidRPr="0059066A" w:rsidR="00742978">
        <w:rPr>
          <w:rFonts w:ascii="Times New Roman" w:hAnsi="Times New Roman" w:cs="Times New Roman"/>
          <w:sz w:val="26"/>
          <w:szCs w:val="26"/>
        </w:rPr>
        <w:t>а</w:t>
      </w:r>
      <w:r w:rsidRPr="0059066A">
        <w:rPr>
          <w:rFonts w:ascii="Times New Roman" w:hAnsi="Times New Roman" w:cs="Times New Roman"/>
          <w:sz w:val="26"/>
          <w:szCs w:val="26"/>
        </w:rPr>
        <w:t xml:space="preserve"> все зависящие от не</w:t>
      </w:r>
      <w:r w:rsidRPr="0059066A" w:rsidR="00742978">
        <w:rPr>
          <w:rFonts w:ascii="Times New Roman" w:hAnsi="Times New Roman" w:cs="Times New Roman"/>
          <w:sz w:val="26"/>
          <w:szCs w:val="26"/>
        </w:rPr>
        <w:t>ё</w:t>
      </w:r>
      <w:r w:rsidRPr="0059066A">
        <w:rPr>
          <w:rFonts w:ascii="Times New Roman" w:hAnsi="Times New Roman" w:cs="Times New Roman"/>
          <w:sz w:val="26"/>
          <w:szCs w:val="26"/>
        </w:rPr>
        <w:t xml:space="preserve"> меры по недопущению правонарушения, в материалах дела не имеется.</w:t>
      </w:r>
    </w:p>
    <w:p w:rsidR="00561A6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В соответствии со ст.2.4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02C4A" w:rsidRPr="0059066A" w:rsidP="00422690">
      <w:pPr>
        <w:pStyle w:val="s1"/>
        <w:shd w:val="clear" w:color="auto" w:fill="FFFFFF"/>
        <w:tabs>
          <w:tab w:val="left" w:pos="212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9066A">
        <w:rPr>
          <w:sz w:val="26"/>
          <w:szCs w:val="26"/>
        </w:rPr>
        <w:t>И</w:t>
      </w:r>
      <w:r w:rsidRPr="0059066A">
        <w:rPr>
          <w:sz w:val="26"/>
          <w:szCs w:val="26"/>
        </w:rPr>
        <w:t xml:space="preserve">сследовав при рассмотрении дела доказательства, оценив каждое из них с точки зрения относимости, допустимости, достоверности и все собранные доказательства в совокупности с точки зрения достаточности для разрешения административного дела, </w:t>
      </w:r>
      <w:r w:rsidRPr="0059066A">
        <w:rPr>
          <w:sz w:val="26"/>
          <w:szCs w:val="26"/>
        </w:rPr>
        <w:t xml:space="preserve">мировой судья </w:t>
      </w:r>
      <w:r w:rsidRPr="0059066A">
        <w:rPr>
          <w:sz w:val="26"/>
          <w:szCs w:val="26"/>
        </w:rPr>
        <w:t xml:space="preserve">приходит к убеждению, что изложенные доказательства подтверждают вину </w:t>
      </w:r>
      <w:r w:rsidRPr="0059066A" w:rsidR="00D825C6">
        <w:rPr>
          <w:sz w:val="26"/>
          <w:szCs w:val="26"/>
        </w:rPr>
        <w:t>Шамсутдиновой И.С.</w:t>
      </w:r>
      <w:r w:rsidRPr="0059066A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20.35 КоАП РФ, то есть в нарушении требований к антитеррористической защищенности объектов (территорий), за исключением случаев, предусмотренных частью 2 </w:t>
      </w:r>
      <w:r w:rsidRPr="0059066A">
        <w:rPr>
          <w:sz w:val="26"/>
          <w:szCs w:val="26"/>
        </w:rPr>
        <w:t>настоящей статьи, </w:t>
      </w:r>
      <w:hyperlink r:id="rId5" w:anchor="/document/12125267/entry/11151" w:history="1">
        <w:r w:rsidRPr="0059066A">
          <w:rPr>
            <w:rStyle w:val="Hyperlink"/>
            <w:color w:val="auto"/>
            <w:sz w:val="26"/>
            <w:szCs w:val="26"/>
            <w:u w:val="none"/>
          </w:rPr>
          <w:t>статьями 11.15.1</w:t>
        </w:r>
      </w:hyperlink>
      <w:r w:rsidRPr="0059066A">
        <w:rPr>
          <w:sz w:val="26"/>
          <w:szCs w:val="26"/>
        </w:rPr>
        <w:t> и </w:t>
      </w:r>
      <w:hyperlink r:id="rId5" w:anchor="/document/12125267/entry/2030" w:history="1">
        <w:r w:rsidRPr="0059066A">
          <w:rPr>
            <w:rStyle w:val="Hyperlink"/>
            <w:color w:val="auto"/>
            <w:sz w:val="26"/>
            <w:szCs w:val="26"/>
            <w:u w:val="none"/>
          </w:rPr>
          <w:t>20.30</w:t>
        </w:r>
      </w:hyperlink>
      <w:r w:rsidRPr="0059066A">
        <w:rPr>
          <w:sz w:val="26"/>
          <w:szCs w:val="26"/>
        </w:rPr>
        <w:t> настоящего Кодекса, если эти действия не содержат признаков уголовно наказуемого деяния.</w:t>
      </w:r>
    </w:p>
    <w:p w:rsidR="00202C4A" w:rsidRPr="0059066A" w:rsidP="00422690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Мировой судья не находит оснований для признания совершенного административного правонарушения малозначительным, замены наказания, предусмотренного ч. 1 ст. 20.35 КоАП РФ на предупреждение, прекращения производства по делу. Совершенное правонарушение, выразившееся в невыполнении требований антитеррористической защищенности МАДОУ «</w:t>
      </w:r>
      <w:r w:rsidRPr="0059066A" w:rsidR="00D825C6">
        <w:rPr>
          <w:rFonts w:ascii="Times New Roman" w:hAnsi="Times New Roman" w:cs="Times New Roman"/>
          <w:sz w:val="26"/>
          <w:szCs w:val="26"/>
        </w:rPr>
        <w:t>Березка</w:t>
      </w:r>
      <w:r w:rsidRPr="0059066A">
        <w:rPr>
          <w:rFonts w:ascii="Times New Roman" w:hAnsi="Times New Roman" w:cs="Times New Roman"/>
          <w:sz w:val="26"/>
          <w:szCs w:val="26"/>
        </w:rPr>
        <w:t>» создает угрозу причинения вреда жизни и здоровью людей, в том числе детей.</w:t>
      </w:r>
    </w:p>
    <w:p w:rsidR="007B5F41" w:rsidRPr="00504C7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504C71">
        <w:rPr>
          <w:rFonts w:ascii="Times New Roman" w:hAnsi="Times New Roman" w:cs="Times New Roman"/>
          <w:sz w:val="26"/>
          <w:szCs w:val="26"/>
        </w:rPr>
        <w:t>КоАП РФ, не установлено.</w:t>
      </w:r>
    </w:p>
    <w:p w:rsidR="00202C4A" w:rsidRPr="0059066A" w:rsidP="00422690">
      <w:pPr>
        <w:pStyle w:val="BodyTextIndent3"/>
        <w:tabs>
          <w:tab w:val="left" w:pos="2127"/>
        </w:tabs>
        <w:rPr>
          <w:b w:val="0"/>
        </w:rPr>
      </w:pPr>
      <w:r w:rsidRPr="00504C71">
        <w:rPr>
          <w:b w:val="0"/>
        </w:rPr>
        <w:t>Обстоятельств, смягчающих</w:t>
      </w:r>
      <w:r w:rsidRPr="00504C71" w:rsidR="007B5F41">
        <w:rPr>
          <w:b w:val="0"/>
        </w:rPr>
        <w:t xml:space="preserve"> и</w:t>
      </w:r>
      <w:r w:rsidRPr="00504C71">
        <w:rPr>
          <w:b w:val="0"/>
        </w:rPr>
        <w:t xml:space="preserve"> отягчающих административную</w:t>
      </w:r>
      <w:r w:rsidRPr="0059066A">
        <w:rPr>
          <w:b w:val="0"/>
        </w:rPr>
        <w:t xml:space="preserve"> ответственность в соответствии со ст.ст.4.2, 4.3 КоАП РФ не установлено.</w:t>
      </w:r>
    </w:p>
    <w:p w:rsidR="00202C4A" w:rsidRPr="0059066A" w:rsidP="00422690">
      <w:pPr>
        <w:pStyle w:val="s1"/>
        <w:shd w:val="clear" w:color="auto" w:fill="FFFFFF"/>
        <w:tabs>
          <w:tab w:val="left" w:pos="212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9066A">
        <w:rPr>
          <w:sz w:val="26"/>
          <w:szCs w:val="26"/>
        </w:rPr>
        <w:t xml:space="preserve">При назначении административного наказания за совершенное правонарушение мировым судьей учитывается характер совершенного административного правонарушения, обстоятельства его совершения, личность </w:t>
      </w:r>
      <w:r w:rsidRPr="0059066A" w:rsidR="00D825C6">
        <w:rPr>
          <w:sz w:val="26"/>
          <w:szCs w:val="26"/>
        </w:rPr>
        <w:t>Шамсутдиновой И.С.</w:t>
      </w:r>
      <w:r w:rsidRPr="0059066A" w:rsidR="007B5F41">
        <w:rPr>
          <w:sz w:val="26"/>
          <w:szCs w:val="26"/>
        </w:rPr>
        <w:t xml:space="preserve"> </w:t>
      </w:r>
      <w:r w:rsidRPr="0059066A">
        <w:rPr>
          <w:sz w:val="26"/>
          <w:szCs w:val="26"/>
        </w:rPr>
        <w:t>котор</w:t>
      </w:r>
      <w:r w:rsidRPr="0059066A" w:rsidR="007B5F41">
        <w:rPr>
          <w:sz w:val="26"/>
          <w:szCs w:val="26"/>
        </w:rPr>
        <w:t>ая</w:t>
      </w:r>
      <w:r w:rsidRPr="0059066A">
        <w:rPr>
          <w:sz w:val="26"/>
          <w:szCs w:val="26"/>
        </w:rPr>
        <w:t xml:space="preserve"> привлекается к административной ответственности впервые, е</w:t>
      </w:r>
      <w:r w:rsidRPr="0059066A" w:rsidR="007B5F41">
        <w:rPr>
          <w:sz w:val="26"/>
          <w:szCs w:val="26"/>
        </w:rPr>
        <w:t>ё</w:t>
      </w:r>
      <w:r w:rsidRPr="0059066A">
        <w:rPr>
          <w:sz w:val="26"/>
          <w:szCs w:val="26"/>
        </w:rPr>
        <w:t xml:space="preserve"> имущественное положение, отсутствие смягчающих и отягчающих административную ответственность обстоятельств, состояние здоровья, в этой связи для достижения целей наказания будет достаточным применение наиболее мягкого из числа предусмотренных санкцией ч. 1 ст. 20.35 КоАП РФ видов наказаний.</w:t>
      </w:r>
    </w:p>
    <w:p w:rsidR="00202C4A" w:rsidRPr="0059066A" w:rsidP="004226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504C71" w:rsidP="0042269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2C4A" w:rsidRPr="0059066A" w:rsidP="0042269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202C4A" w:rsidRPr="0059066A" w:rsidP="004226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02C4A" w:rsidRPr="0059066A" w:rsidP="004226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признать должностное лицо</w:t>
      </w:r>
      <w:r w:rsidRPr="0059066A" w:rsidR="007B5F41">
        <w:rPr>
          <w:rFonts w:ascii="Times New Roman" w:hAnsi="Times New Roman" w:cs="Times New Roman"/>
          <w:sz w:val="26"/>
          <w:szCs w:val="26"/>
        </w:rPr>
        <w:t xml:space="preserve"> -</w:t>
      </w:r>
      <w:r w:rsidRPr="0059066A">
        <w:rPr>
          <w:rFonts w:ascii="Times New Roman" w:hAnsi="Times New Roman" w:cs="Times New Roman"/>
          <w:sz w:val="26"/>
          <w:szCs w:val="26"/>
        </w:rPr>
        <w:t xml:space="preserve"> </w:t>
      </w:r>
      <w:r w:rsidRPr="0059066A" w:rsidR="007B5F41">
        <w:rPr>
          <w:rFonts w:ascii="Times New Roman" w:hAnsi="Times New Roman" w:cs="Times New Roman"/>
          <w:sz w:val="26"/>
          <w:szCs w:val="26"/>
        </w:rPr>
        <w:t>заведующую муниципального автономного дошкольного образ</w:t>
      </w:r>
      <w:r w:rsidRPr="0059066A" w:rsidR="00422690">
        <w:rPr>
          <w:rFonts w:ascii="Times New Roman" w:hAnsi="Times New Roman" w:cs="Times New Roman"/>
          <w:sz w:val="26"/>
          <w:szCs w:val="26"/>
        </w:rPr>
        <w:t>овательного учреждения «</w:t>
      </w:r>
      <w:r w:rsidRPr="0059066A" w:rsidR="00D825C6">
        <w:rPr>
          <w:rFonts w:ascii="Times New Roman" w:hAnsi="Times New Roman" w:cs="Times New Roman"/>
          <w:sz w:val="26"/>
          <w:szCs w:val="26"/>
        </w:rPr>
        <w:t>Березка</w:t>
      </w:r>
      <w:r w:rsidRPr="0059066A" w:rsidR="007B5F41">
        <w:rPr>
          <w:rFonts w:ascii="Times New Roman" w:hAnsi="Times New Roman" w:cs="Times New Roman"/>
          <w:sz w:val="26"/>
          <w:szCs w:val="26"/>
        </w:rPr>
        <w:t xml:space="preserve">» г. Когалыма </w:t>
      </w:r>
      <w:r w:rsidRPr="0059066A" w:rsidR="0059066A">
        <w:rPr>
          <w:rFonts w:ascii="Times New Roman" w:hAnsi="Times New Roman" w:cs="Times New Roman"/>
          <w:sz w:val="26"/>
          <w:szCs w:val="26"/>
        </w:rPr>
        <w:t>Шамсутдинову Ирину Сергеевну</w:t>
      </w:r>
      <w:r w:rsidRPr="0059066A" w:rsidR="007B5F41">
        <w:rPr>
          <w:rFonts w:ascii="Times New Roman" w:hAnsi="Times New Roman" w:cs="Times New Roman"/>
          <w:sz w:val="26"/>
          <w:szCs w:val="26"/>
        </w:rPr>
        <w:t xml:space="preserve"> </w:t>
      </w:r>
      <w:r w:rsidRPr="0059066A">
        <w:rPr>
          <w:rFonts w:ascii="Times New Roman" w:hAnsi="Times New Roman" w:cs="Times New Roman"/>
          <w:sz w:val="26"/>
          <w:szCs w:val="26"/>
        </w:rPr>
        <w:t>виновн</w:t>
      </w:r>
      <w:r w:rsidRPr="0059066A" w:rsidR="007B5F41">
        <w:rPr>
          <w:rFonts w:ascii="Times New Roman" w:hAnsi="Times New Roman" w:cs="Times New Roman"/>
          <w:sz w:val="26"/>
          <w:szCs w:val="26"/>
        </w:rPr>
        <w:t>ой</w:t>
      </w:r>
      <w:r w:rsidRPr="0059066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</w:t>
      </w:r>
      <w:r w:rsidRPr="0059066A" w:rsidR="007B5F41">
        <w:rPr>
          <w:rFonts w:ascii="Times New Roman" w:hAnsi="Times New Roman" w:cs="Times New Roman"/>
          <w:sz w:val="26"/>
          <w:szCs w:val="26"/>
        </w:rPr>
        <w:t>онарушения, предусмотренного ч.</w:t>
      </w:r>
      <w:r w:rsidRPr="0059066A">
        <w:rPr>
          <w:rFonts w:ascii="Times New Roman" w:hAnsi="Times New Roman" w:cs="Times New Roman"/>
          <w:sz w:val="26"/>
          <w:szCs w:val="26"/>
        </w:rPr>
        <w:t>1 ст.20.35 КоАП РФ и назначить административное наказание в виде административного штрафа в размере 30 000 (тридцать тысяч) рублей.</w:t>
      </w:r>
    </w:p>
    <w:p w:rsidR="0063773F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773F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</w:t>
      </w:r>
      <w:r w:rsidRPr="0059066A" w:rsidR="00422690">
        <w:rPr>
          <w:rFonts w:ascii="Times New Roman" w:hAnsi="Times New Roman" w:cs="Times New Roman"/>
          <w:sz w:val="26"/>
          <w:szCs w:val="26"/>
        </w:rPr>
        <w:t>ХМАО</w:t>
      </w:r>
      <w:r w:rsidRPr="0059066A">
        <w:rPr>
          <w:rFonts w:ascii="Times New Roman" w:hAnsi="Times New Roman" w:cs="Times New Roman"/>
          <w:sz w:val="26"/>
          <w:szCs w:val="26"/>
        </w:rPr>
        <w:t xml:space="preserve">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</w:t>
      </w:r>
      <w:r w:rsidRPr="0059066A" w:rsidR="00497CAB">
        <w:rPr>
          <w:rFonts w:ascii="Times New Roman" w:hAnsi="Times New Roman" w:cs="Times New Roman"/>
          <w:sz w:val="26"/>
          <w:szCs w:val="26"/>
        </w:rPr>
        <w:t>302019000</w:t>
      </w:r>
      <w:r w:rsidRPr="0059066A">
        <w:rPr>
          <w:rFonts w:ascii="Times New Roman" w:hAnsi="Times New Roman" w:cs="Times New Roman"/>
          <w:sz w:val="26"/>
          <w:szCs w:val="26"/>
        </w:rPr>
        <w:t xml:space="preserve">140 УИН </w:t>
      </w:r>
      <w:r w:rsidRPr="0059066A" w:rsidR="0059066A">
        <w:rPr>
          <w:rFonts w:ascii="Times New Roman" w:hAnsi="Times New Roman" w:cs="Times New Roman"/>
          <w:sz w:val="26"/>
          <w:szCs w:val="26"/>
        </w:rPr>
        <w:t>0412365400335010212420130</w:t>
      </w:r>
      <w:r w:rsidRPr="0059066A">
        <w:rPr>
          <w:rFonts w:ascii="Times New Roman" w:hAnsi="Times New Roman" w:cs="Times New Roman"/>
          <w:sz w:val="26"/>
          <w:szCs w:val="26"/>
        </w:rPr>
        <w:t>.</w:t>
      </w:r>
    </w:p>
    <w:p w:rsidR="0063773F" w:rsidRPr="00504C7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</w:t>
      </w:r>
      <w:r w:rsidRPr="00504C71">
        <w:rPr>
          <w:rFonts w:ascii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 путем подачи жалобы мировому судье или в Когалымский </w:t>
      </w:r>
      <w:r w:rsidRPr="00504C71">
        <w:rPr>
          <w:rFonts w:ascii="Times New Roman" w:hAnsi="Times New Roman" w:cs="Times New Roman"/>
          <w:sz w:val="26"/>
          <w:szCs w:val="26"/>
        </w:rPr>
        <w:t xml:space="preserve">городской суд Ханты – Мансийского автономного округа – Югры в течение 10 </w:t>
      </w:r>
      <w:r w:rsidRPr="00504C71" w:rsidR="00A77084">
        <w:rPr>
          <w:rFonts w:ascii="Times New Roman" w:hAnsi="Times New Roman" w:cs="Times New Roman"/>
          <w:sz w:val="26"/>
          <w:szCs w:val="26"/>
        </w:rPr>
        <w:t>дней</w:t>
      </w:r>
      <w:r w:rsidRPr="00504C71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63773F" w:rsidRPr="00504C71" w:rsidP="00504C71">
      <w:pPr>
        <w:tabs>
          <w:tab w:val="left" w:pos="80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C71">
        <w:rPr>
          <w:rFonts w:ascii="Times New Roman" w:hAnsi="Times New Roman" w:cs="Times New Roman"/>
          <w:sz w:val="26"/>
          <w:szCs w:val="26"/>
        </w:rPr>
        <w:tab/>
      </w:r>
    </w:p>
    <w:p w:rsidR="00497CAB" w:rsidRPr="00504C7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3130" w:rsidRPr="00504C71" w:rsidP="0050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C71">
        <w:rPr>
          <w:rFonts w:ascii="Times New Roman" w:hAnsi="Times New Roman" w:cs="Times New Roman"/>
          <w:bCs/>
          <w:sz w:val="26"/>
          <w:szCs w:val="26"/>
        </w:rPr>
        <w:t>Мировой судья</w:t>
      </w:r>
      <w:r w:rsidRPr="00504C71" w:rsidR="00504C71">
        <w:rPr>
          <w:rFonts w:ascii="Times New Roman" w:hAnsi="Times New Roman" w:cs="Times New Roman"/>
          <w:bCs/>
          <w:sz w:val="26"/>
          <w:szCs w:val="26"/>
        </w:rPr>
        <w:tab/>
      </w:r>
      <w:r w:rsidRPr="00504C71" w:rsidR="00504C71">
        <w:rPr>
          <w:rFonts w:ascii="Times New Roman" w:hAnsi="Times New Roman" w:cs="Times New Roman"/>
          <w:bCs/>
          <w:sz w:val="26"/>
          <w:szCs w:val="26"/>
        </w:rPr>
        <w:tab/>
      </w:r>
      <w:r w:rsidRPr="00504C71" w:rsidR="00504C71">
        <w:rPr>
          <w:rFonts w:ascii="Times New Roman" w:hAnsi="Times New Roman" w:cs="Times New Roman"/>
          <w:bCs/>
          <w:sz w:val="26"/>
          <w:szCs w:val="26"/>
        </w:rPr>
        <w:tab/>
      </w:r>
      <w:r w:rsidR="00504C71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Pr="00504C71" w:rsidR="00504C71">
        <w:rPr>
          <w:rFonts w:ascii="Times New Roman" w:hAnsi="Times New Roman" w:cs="Times New Roman"/>
          <w:bCs/>
          <w:sz w:val="26"/>
          <w:szCs w:val="26"/>
        </w:rPr>
        <w:tab/>
      </w:r>
      <w:r w:rsidRPr="00504C71" w:rsidR="00504C71">
        <w:rPr>
          <w:rFonts w:ascii="Times New Roman" w:hAnsi="Times New Roman" w:cs="Times New Roman"/>
          <w:bCs/>
          <w:sz w:val="26"/>
          <w:szCs w:val="26"/>
        </w:rPr>
        <w:tab/>
      </w:r>
      <w:r w:rsidRPr="00504C71" w:rsidR="00504C71">
        <w:rPr>
          <w:rFonts w:ascii="Times New Roman" w:hAnsi="Times New Roman" w:cs="Times New Roman"/>
          <w:bCs/>
          <w:sz w:val="26"/>
          <w:szCs w:val="26"/>
        </w:rPr>
        <w:tab/>
      </w:r>
      <w:r w:rsidRPr="00504C71">
        <w:rPr>
          <w:rFonts w:ascii="Times New Roman" w:hAnsi="Times New Roman" w:cs="Times New Roman"/>
          <w:bCs/>
          <w:sz w:val="26"/>
          <w:szCs w:val="26"/>
        </w:rPr>
        <w:t xml:space="preserve">   С.С. Красников</w:t>
      </w:r>
    </w:p>
    <w:p w:rsidR="00497CAB" w:rsidRPr="00504C71" w:rsidP="00813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46942">
      <w:headerReference w:type="default" r:id="rId6"/>
      <w:footerReference w:type="default" r:id="rId7"/>
      <w:pgSz w:w="11906" w:h="16838"/>
      <w:pgMar w:top="567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65142345"/>
      <w:docPartObj>
        <w:docPartGallery w:val="Page Numbers (Bottom of Page)"/>
        <w:docPartUnique/>
      </w:docPartObj>
    </w:sdtPr>
    <w:sdtContent>
      <w:p w:rsidR="007B5F4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CD4">
          <w:rPr>
            <w:noProof/>
          </w:rPr>
          <w:t>7</w:t>
        </w:r>
        <w:r>
          <w:fldChar w:fldCharType="end"/>
        </w:r>
      </w:p>
    </w:sdtContent>
  </w:sdt>
  <w:p w:rsidR="007B5F4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942" w:rsidP="00E46942">
    <w:pPr>
      <w:pStyle w:val="Header"/>
      <w:jc w:val="right"/>
      <w:rPr>
        <w:rFonts w:ascii="Times New Roman" w:hAnsi="Times New Roman" w:cs="Times New Roman"/>
      </w:rPr>
    </w:pPr>
  </w:p>
  <w:p w:rsidR="00E46942" w:rsidRPr="00E46942" w:rsidP="00E46942">
    <w:pPr>
      <w:pStyle w:val="Header"/>
      <w:jc w:val="right"/>
      <w:rPr>
        <w:rFonts w:ascii="Times New Roman" w:hAnsi="Times New Roman" w:cs="Times New Roman"/>
      </w:rPr>
    </w:pPr>
    <w:r w:rsidRPr="00E46942">
      <w:rPr>
        <w:rFonts w:ascii="Times New Roman" w:hAnsi="Times New Roman" w:cs="Times New Roman"/>
      </w:rPr>
      <w:t xml:space="preserve">Дело № 5-42-1702/2025        </w:t>
    </w:r>
  </w:p>
  <w:p w:rsidR="00301DAC" w:rsidRPr="00E46942" w:rsidP="00E46942">
    <w:pPr>
      <w:pStyle w:val="Header"/>
      <w:jc w:val="right"/>
      <w:rPr>
        <w:rFonts w:ascii="Times New Roman" w:hAnsi="Times New Roman" w:cs="Times New Roman"/>
      </w:rPr>
    </w:pPr>
    <w:r w:rsidRPr="00E46942">
      <w:rPr>
        <w:rFonts w:ascii="Times New Roman" w:hAnsi="Times New Roman" w:cs="Times New Roman"/>
      </w:rPr>
      <w:t>УИД:86мs0033-01-2024-005882-96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20A"/>
    <w:rsid w:val="000068D4"/>
    <w:rsid w:val="00010BFE"/>
    <w:rsid w:val="00011CD4"/>
    <w:rsid w:val="00022E24"/>
    <w:rsid w:val="00025D0C"/>
    <w:rsid w:val="000266CB"/>
    <w:rsid w:val="00027A11"/>
    <w:rsid w:val="000476E8"/>
    <w:rsid w:val="00047E11"/>
    <w:rsid w:val="00050EB4"/>
    <w:rsid w:val="000513C3"/>
    <w:rsid w:val="00053601"/>
    <w:rsid w:val="0005743B"/>
    <w:rsid w:val="00067470"/>
    <w:rsid w:val="00072000"/>
    <w:rsid w:val="00075BB6"/>
    <w:rsid w:val="00085DAB"/>
    <w:rsid w:val="00092388"/>
    <w:rsid w:val="000932F9"/>
    <w:rsid w:val="000961FC"/>
    <w:rsid w:val="000A1390"/>
    <w:rsid w:val="000B66C4"/>
    <w:rsid w:val="000C561C"/>
    <w:rsid w:val="000C612C"/>
    <w:rsid w:val="000C74CF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18EB"/>
    <w:rsid w:val="001428CF"/>
    <w:rsid w:val="00164673"/>
    <w:rsid w:val="00167ED0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3E9F"/>
    <w:rsid w:val="001B5D52"/>
    <w:rsid w:val="001B6DBB"/>
    <w:rsid w:val="001E2C8A"/>
    <w:rsid w:val="001E2D6C"/>
    <w:rsid w:val="001E38F5"/>
    <w:rsid w:val="001E6F2E"/>
    <w:rsid w:val="001F2D6C"/>
    <w:rsid w:val="001F7315"/>
    <w:rsid w:val="00202C4A"/>
    <w:rsid w:val="002032B7"/>
    <w:rsid w:val="00204A1A"/>
    <w:rsid w:val="00225981"/>
    <w:rsid w:val="00227E58"/>
    <w:rsid w:val="00230096"/>
    <w:rsid w:val="0027356F"/>
    <w:rsid w:val="00274934"/>
    <w:rsid w:val="00276E6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2DF9"/>
    <w:rsid w:val="002B7749"/>
    <w:rsid w:val="002B7F90"/>
    <w:rsid w:val="002C3557"/>
    <w:rsid w:val="002C5A84"/>
    <w:rsid w:val="002D24DD"/>
    <w:rsid w:val="002E7C0A"/>
    <w:rsid w:val="002F250A"/>
    <w:rsid w:val="00301DAC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82229"/>
    <w:rsid w:val="0038231C"/>
    <w:rsid w:val="00384F12"/>
    <w:rsid w:val="00393631"/>
    <w:rsid w:val="003A3F72"/>
    <w:rsid w:val="003B1C52"/>
    <w:rsid w:val="003B73A6"/>
    <w:rsid w:val="003B7B10"/>
    <w:rsid w:val="003D39EA"/>
    <w:rsid w:val="003E1765"/>
    <w:rsid w:val="003E3E41"/>
    <w:rsid w:val="003E7618"/>
    <w:rsid w:val="00403DF8"/>
    <w:rsid w:val="00404074"/>
    <w:rsid w:val="004041F8"/>
    <w:rsid w:val="00404BBC"/>
    <w:rsid w:val="004076FF"/>
    <w:rsid w:val="00415D52"/>
    <w:rsid w:val="00422690"/>
    <w:rsid w:val="00425BFE"/>
    <w:rsid w:val="0042705D"/>
    <w:rsid w:val="004310BE"/>
    <w:rsid w:val="00431FBF"/>
    <w:rsid w:val="0043523A"/>
    <w:rsid w:val="00437B95"/>
    <w:rsid w:val="00441B22"/>
    <w:rsid w:val="00444786"/>
    <w:rsid w:val="00467A24"/>
    <w:rsid w:val="004810F0"/>
    <w:rsid w:val="00483935"/>
    <w:rsid w:val="004911D2"/>
    <w:rsid w:val="00495D85"/>
    <w:rsid w:val="00497CAB"/>
    <w:rsid w:val="004B066C"/>
    <w:rsid w:val="004B728E"/>
    <w:rsid w:val="004C2438"/>
    <w:rsid w:val="004C54E9"/>
    <w:rsid w:val="004D4EB2"/>
    <w:rsid w:val="004D5C6A"/>
    <w:rsid w:val="004F24E5"/>
    <w:rsid w:val="00504C71"/>
    <w:rsid w:val="00505C99"/>
    <w:rsid w:val="00511C82"/>
    <w:rsid w:val="00516A48"/>
    <w:rsid w:val="00517F10"/>
    <w:rsid w:val="00521561"/>
    <w:rsid w:val="0055046B"/>
    <w:rsid w:val="0055178B"/>
    <w:rsid w:val="005569D2"/>
    <w:rsid w:val="00561A65"/>
    <w:rsid w:val="00577319"/>
    <w:rsid w:val="00580A63"/>
    <w:rsid w:val="0059066A"/>
    <w:rsid w:val="00594A8F"/>
    <w:rsid w:val="005A2897"/>
    <w:rsid w:val="005B4CD4"/>
    <w:rsid w:val="005C389B"/>
    <w:rsid w:val="005C3AA1"/>
    <w:rsid w:val="005C3AE9"/>
    <w:rsid w:val="005C6D21"/>
    <w:rsid w:val="005D3A71"/>
    <w:rsid w:val="0061474C"/>
    <w:rsid w:val="00616834"/>
    <w:rsid w:val="00622830"/>
    <w:rsid w:val="00631829"/>
    <w:rsid w:val="00635D7C"/>
    <w:rsid w:val="0063773F"/>
    <w:rsid w:val="00657589"/>
    <w:rsid w:val="006752FB"/>
    <w:rsid w:val="00680BEC"/>
    <w:rsid w:val="006907C2"/>
    <w:rsid w:val="006A0895"/>
    <w:rsid w:val="006A7410"/>
    <w:rsid w:val="006C0202"/>
    <w:rsid w:val="006C5335"/>
    <w:rsid w:val="006C57F3"/>
    <w:rsid w:val="006C79C4"/>
    <w:rsid w:val="006D76BE"/>
    <w:rsid w:val="006E08F2"/>
    <w:rsid w:val="00713F8E"/>
    <w:rsid w:val="00715D49"/>
    <w:rsid w:val="00716F65"/>
    <w:rsid w:val="00723AB9"/>
    <w:rsid w:val="007271BC"/>
    <w:rsid w:val="007360BF"/>
    <w:rsid w:val="00742978"/>
    <w:rsid w:val="00747E6B"/>
    <w:rsid w:val="007537F5"/>
    <w:rsid w:val="00762782"/>
    <w:rsid w:val="00763572"/>
    <w:rsid w:val="0076707C"/>
    <w:rsid w:val="00771085"/>
    <w:rsid w:val="007778AC"/>
    <w:rsid w:val="00782733"/>
    <w:rsid w:val="00787CE3"/>
    <w:rsid w:val="00793322"/>
    <w:rsid w:val="00796ECC"/>
    <w:rsid w:val="007A1AE6"/>
    <w:rsid w:val="007A1E98"/>
    <w:rsid w:val="007B0A95"/>
    <w:rsid w:val="007B5F41"/>
    <w:rsid w:val="007C07D1"/>
    <w:rsid w:val="007C461B"/>
    <w:rsid w:val="007C4BD5"/>
    <w:rsid w:val="007D268F"/>
    <w:rsid w:val="007E481A"/>
    <w:rsid w:val="007E5A3B"/>
    <w:rsid w:val="007F64B1"/>
    <w:rsid w:val="008015BC"/>
    <w:rsid w:val="00813130"/>
    <w:rsid w:val="00813170"/>
    <w:rsid w:val="00815BB4"/>
    <w:rsid w:val="00823061"/>
    <w:rsid w:val="00823762"/>
    <w:rsid w:val="00825017"/>
    <w:rsid w:val="00826B4F"/>
    <w:rsid w:val="00832E6E"/>
    <w:rsid w:val="008333A7"/>
    <w:rsid w:val="00836292"/>
    <w:rsid w:val="0083698C"/>
    <w:rsid w:val="00840A78"/>
    <w:rsid w:val="008429DB"/>
    <w:rsid w:val="00844A6B"/>
    <w:rsid w:val="0084621A"/>
    <w:rsid w:val="00854000"/>
    <w:rsid w:val="0085412C"/>
    <w:rsid w:val="008547C4"/>
    <w:rsid w:val="00857D15"/>
    <w:rsid w:val="00873351"/>
    <w:rsid w:val="00874441"/>
    <w:rsid w:val="008754C2"/>
    <w:rsid w:val="00881286"/>
    <w:rsid w:val="00887287"/>
    <w:rsid w:val="00893497"/>
    <w:rsid w:val="00896496"/>
    <w:rsid w:val="00896B26"/>
    <w:rsid w:val="008A40F8"/>
    <w:rsid w:val="008A6A21"/>
    <w:rsid w:val="008C1D46"/>
    <w:rsid w:val="00901688"/>
    <w:rsid w:val="00904A9D"/>
    <w:rsid w:val="00925C2A"/>
    <w:rsid w:val="00931128"/>
    <w:rsid w:val="009410B3"/>
    <w:rsid w:val="009455EB"/>
    <w:rsid w:val="00952556"/>
    <w:rsid w:val="009544D4"/>
    <w:rsid w:val="009545AE"/>
    <w:rsid w:val="009702B5"/>
    <w:rsid w:val="0098636E"/>
    <w:rsid w:val="00992AF5"/>
    <w:rsid w:val="009A6CF0"/>
    <w:rsid w:val="009A774A"/>
    <w:rsid w:val="009B32F1"/>
    <w:rsid w:val="009B520A"/>
    <w:rsid w:val="009D0184"/>
    <w:rsid w:val="009D1508"/>
    <w:rsid w:val="009D1BDC"/>
    <w:rsid w:val="009F1256"/>
    <w:rsid w:val="00A00F78"/>
    <w:rsid w:val="00A13B17"/>
    <w:rsid w:val="00A217CB"/>
    <w:rsid w:val="00A33BF9"/>
    <w:rsid w:val="00A47506"/>
    <w:rsid w:val="00A74C50"/>
    <w:rsid w:val="00A76945"/>
    <w:rsid w:val="00A77084"/>
    <w:rsid w:val="00A822EE"/>
    <w:rsid w:val="00A849A1"/>
    <w:rsid w:val="00AC1CC9"/>
    <w:rsid w:val="00AC5232"/>
    <w:rsid w:val="00AD33E9"/>
    <w:rsid w:val="00AE0E9B"/>
    <w:rsid w:val="00AF50B1"/>
    <w:rsid w:val="00B0759B"/>
    <w:rsid w:val="00B10922"/>
    <w:rsid w:val="00B363BB"/>
    <w:rsid w:val="00B50B80"/>
    <w:rsid w:val="00B53EB8"/>
    <w:rsid w:val="00B803F4"/>
    <w:rsid w:val="00B80FFC"/>
    <w:rsid w:val="00B8634F"/>
    <w:rsid w:val="00B9324D"/>
    <w:rsid w:val="00B93E1C"/>
    <w:rsid w:val="00B96274"/>
    <w:rsid w:val="00BA56FD"/>
    <w:rsid w:val="00BB05D5"/>
    <w:rsid w:val="00BB2FBB"/>
    <w:rsid w:val="00BD39A1"/>
    <w:rsid w:val="00BD7F8A"/>
    <w:rsid w:val="00BE685D"/>
    <w:rsid w:val="00BE709E"/>
    <w:rsid w:val="00C111AC"/>
    <w:rsid w:val="00C114E9"/>
    <w:rsid w:val="00C2199A"/>
    <w:rsid w:val="00C31C9B"/>
    <w:rsid w:val="00C326E5"/>
    <w:rsid w:val="00C40EF2"/>
    <w:rsid w:val="00C507C1"/>
    <w:rsid w:val="00C557FC"/>
    <w:rsid w:val="00C61914"/>
    <w:rsid w:val="00C62A10"/>
    <w:rsid w:val="00C71BBB"/>
    <w:rsid w:val="00C73247"/>
    <w:rsid w:val="00C902D0"/>
    <w:rsid w:val="00CA5B6D"/>
    <w:rsid w:val="00CA6CC5"/>
    <w:rsid w:val="00CA6E15"/>
    <w:rsid w:val="00CC40E0"/>
    <w:rsid w:val="00CD7964"/>
    <w:rsid w:val="00CE4221"/>
    <w:rsid w:val="00CE77C0"/>
    <w:rsid w:val="00CF69BA"/>
    <w:rsid w:val="00D15B83"/>
    <w:rsid w:val="00D178CD"/>
    <w:rsid w:val="00D23A41"/>
    <w:rsid w:val="00D24BFD"/>
    <w:rsid w:val="00D3030F"/>
    <w:rsid w:val="00D454CC"/>
    <w:rsid w:val="00D5351A"/>
    <w:rsid w:val="00D64F43"/>
    <w:rsid w:val="00D711AD"/>
    <w:rsid w:val="00D77268"/>
    <w:rsid w:val="00D81D86"/>
    <w:rsid w:val="00D825C6"/>
    <w:rsid w:val="00D952D0"/>
    <w:rsid w:val="00D95B13"/>
    <w:rsid w:val="00DC1D7A"/>
    <w:rsid w:val="00DD67CD"/>
    <w:rsid w:val="00DF0F6C"/>
    <w:rsid w:val="00DF1F17"/>
    <w:rsid w:val="00DF4AFD"/>
    <w:rsid w:val="00DF687B"/>
    <w:rsid w:val="00DF73CF"/>
    <w:rsid w:val="00E07B60"/>
    <w:rsid w:val="00E2406A"/>
    <w:rsid w:val="00E372E1"/>
    <w:rsid w:val="00E43848"/>
    <w:rsid w:val="00E46942"/>
    <w:rsid w:val="00E63746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ED5E35"/>
    <w:rsid w:val="00EE1CFD"/>
    <w:rsid w:val="00F07ECB"/>
    <w:rsid w:val="00F127CB"/>
    <w:rsid w:val="00F47041"/>
    <w:rsid w:val="00F4775D"/>
    <w:rsid w:val="00F535BD"/>
    <w:rsid w:val="00F60054"/>
    <w:rsid w:val="00F60551"/>
    <w:rsid w:val="00F900DC"/>
    <w:rsid w:val="00FA1869"/>
    <w:rsid w:val="00FC20BF"/>
    <w:rsid w:val="00FC528F"/>
    <w:rsid w:val="00FC6D66"/>
    <w:rsid w:val="00FD55DC"/>
    <w:rsid w:val="00FF367C"/>
    <w:rsid w:val="00FF7F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character" w:customStyle="1" w:styleId="a3">
    <w:name w:val="Гипертекстовая ссылка"/>
    <w:basedOn w:val="DefaultParagraphFont"/>
    <w:uiPriority w:val="99"/>
    <w:rsid w:val="002C3557"/>
    <w:rPr>
      <w:color w:val="106BB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C54E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C54E9"/>
  </w:style>
  <w:style w:type="paragraph" w:styleId="BodyText">
    <w:name w:val="Body Text"/>
    <w:basedOn w:val="Normal"/>
    <w:link w:val="a4"/>
    <w:uiPriority w:val="99"/>
    <w:unhideWhenUsed/>
    <w:rsid w:val="004C54E9"/>
    <w:pPr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DefaultParagraphFont"/>
    <w:link w:val="BodyText"/>
    <w:uiPriority w:val="99"/>
    <w:rsid w:val="004C54E9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4C54E9"/>
    <w:pPr>
      <w:spacing w:after="0" w:line="240" w:lineRule="auto"/>
      <w:ind w:firstLine="567"/>
      <w:jc w:val="both"/>
    </w:pPr>
    <w:rPr>
      <w:rFonts w:ascii="Times New Roman" w:hAnsi="Times New Roman" w:cs="Times New Roman"/>
      <w:b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C54E9"/>
    <w:rPr>
      <w:rFonts w:ascii="Times New Roman" w:hAnsi="Times New Roman" w:cs="Times New Roman"/>
      <w:b/>
      <w:sz w:val="26"/>
      <w:szCs w:val="26"/>
    </w:rPr>
  </w:style>
  <w:style w:type="paragraph" w:customStyle="1" w:styleId="s1">
    <w:name w:val="s_1"/>
    <w:basedOn w:val="Normal"/>
    <w:rsid w:val="0020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5"/>
    <w:uiPriority w:val="10"/>
    <w:qFormat/>
    <w:rsid w:val="00422690"/>
    <w:pPr>
      <w:tabs>
        <w:tab w:val="left" w:pos="8452"/>
      </w:tabs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4226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BC30-F6F2-455B-A929-2904857E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